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57" w:rsidRPr="00FF2F34" w:rsidRDefault="00A90065" w:rsidP="0061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5357" w:rsidRPr="00FF2F34" w:rsidRDefault="00A90065" w:rsidP="0061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3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25357" w:rsidRPr="00FF2F34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1B702E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="00B25357" w:rsidRPr="00FF2F34">
        <w:rPr>
          <w:rFonts w:ascii="Times New Roman" w:hAnsi="Times New Roman" w:cs="Times New Roman"/>
          <w:b/>
          <w:sz w:val="28"/>
          <w:szCs w:val="28"/>
        </w:rPr>
        <w:t>проект</w:t>
      </w:r>
      <w:r w:rsidR="001B702E">
        <w:rPr>
          <w:rFonts w:ascii="Times New Roman" w:hAnsi="Times New Roman" w:cs="Times New Roman"/>
          <w:b/>
          <w:sz w:val="28"/>
          <w:szCs w:val="28"/>
        </w:rPr>
        <w:t>у</w:t>
      </w:r>
      <w:r w:rsidR="00B25357" w:rsidRPr="00FF2F34">
        <w:rPr>
          <w:rFonts w:ascii="Times New Roman" w:hAnsi="Times New Roman" w:cs="Times New Roman"/>
          <w:b/>
          <w:sz w:val="28"/>
          <w:szCs w:val="28"/>
        </w:rPr>
        <w:t xml:space="preserve"> Калужской области</w:t>
      </w:r>
    </w:p>
    <w:p w:rsidR="00B9066D" w:rsidRDefault="00B25357" w:rsidP="00B90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34">
        <w:rPr>
          <w:rFonts w:ascii="Times New Roman" w:hAnsi="Times New Roman" w:cs="Times New Roman"/>
          <w:b/>
          <w:sz w:val="28"/>
          <w:szCs w:val="28"/>
        </w:rPr>
        <w:t xml:space="preserve">«Общесистемные меры развития дорожного хозяйства» </w:t>
      </w:r>
    </w:p>
    <w:p w:rsidR="00FF2F34" w:rsidRPr="00FF2F34" w:rsidRDefault="00FF2F34" w:rsidP="00B90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B4A" w:rsidRDefault="00EC0B4A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6B2EF7">
        <w:rPr>
          <w:rFonts w:ascii="Times New Roman" w:hAnsi="Times New Roman" w:cs="Times New Roman"/>
          <w:sz w:val="26"/>
          <w:szCs w:val="26"/>
        </w:rPr>
        <w:t xml:space="preserve">В </w:t>
      </w:r>
      <w:r w:rsidR="00762215" w:rsidRPr="006B2EF7">
        <w:rPr>
          <w:rFonts w:ascii="Times New Roman" w:hAnsi="Times New Roman" w:cs="Times New Roman"/>
          <w:sz w:val="26"/>
          <w:szCs w:val="26"/>
        </w:rPr>
        <w:t xml:space="preserve">целях реализации национального проекта «Безопасные и качественные автомобильные дороги» разработан паспорт регионального проекта </w:t>
      </w:r>
      <w:r w:rsidRPr="006B2EF7">
        <w:rPr>
          <w:rFonts w:ascii="Times New Roman" w:hAnsi="Times New Roman" w:cs="Times New Roman"/>
          <w:sz w:val="26"/>
          <w:szCs w:val="26"/>
        </w:rPr>
        <w:t>«Общесистемные меры развития дорожного хозяйства»</w:t>
      </w:r>
      <w:r w:rsidR="00762215" w:rsidRPr="006B2EF7">
        <w:rPr>
          <w:rFonts w:ascii="Times New Roman" w:hAnsi="Times New Roman" w:cs="Times New Roman"/>
          <w:sz w:val="26"/>
          <w:szCs w:val="26"/>
        </w:rPr>
        <w:t>.</w:t>
      </w:r>
      <w:r w:rsidR="00AF4C23">
        <w:rPr>
          <w:rFonts w:ascii="Times New Roman" w:hAnsi="Times New Roman" w:cs="Times New Roman"/>
          <w:sz w:val="26"/>
          <w:szCs w:val="26"/>
        </w:rPr>
        <w:t xml:space="preserve"> Мероприятия данного проекта реализуются за счет средств Дорожного фонда Калужской области.</w:t>
      </w:r>
    </w:p>
    <w:p w:rsidR="003F05BD" w:rsidRDefault="003F05BD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3F05BD" w:rsidRPr="0077699C" w:rsidRDefault="004947BF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99C">
        <w:rPr>
          <w:rFonts w:ascii="Times New Roman" w:hAnsi="Times New Roman" w:cs="Times New Roman"/>
          <w:sz w:val="26"/>
          <w:szCs w:val="26"/>
        </w:rPr>
        <w:t>Плановый объем финансирования мероприятий проекта в период 2019 -202</w:t>
      </w:r>
      <w:r w:rsidR="006C6E76" w:rsidRPr="0077699C">
        <w:rPr>
          <w:rFonts w:ascii="Times New Roman" w:hAnsi="Times New Roman" w:cs="Times New Roman"/>
          <w:sz w:val="26"/>
          <w:szCs w:val="26"/>
        </w:rPr>
        <w:t>4</w:t>
      </w:r>
      <w:r w:rsidRPr="0077699C">
        <w:rPr>
          <w:rFonts w:ascii="Times New Roman" w:hAnsi="Times New Roman" w:cs="Times New Roman"/>
          <w:sz w:val="26"/>
          <w:szCs w:val="26"/>
        </w:rPr>
        <w:t xml:space="preserve"> годов  </w:t>
      </w:r>
      <w:r w:rsidRPr="007F32A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77699C" w:rsidRPr="007F32A9">
        <w:rPr>
          <w:rFonts w:ascii="Times New Roman" w:hAnsi="Times New Roman" w:cs="Times New Roman"/>
          <w:sz w:val="26"/>
          <w:szCs w:val="26"/>
        </w:rPr>
        <w:t xml:space="preserve"> </w:t>
      </w:r>
      <w:r w:rsidR="00E67ECC">
        <w:rPr>
          <w:rFonts w:ascii="Times New Roman" w:hAnsi="Times New Roman" w:cs="Times New Roman"/>
          <w:sz w:val="26"/>
          <w:szCs w:val="26"/>
        </w:rPr>
        <w:t>1 013,2</w:t>
      </w:r>
      <w:r w:rsidR="00911897" w:rsidRPr="007F32A9">
        <w:rPr>
          <w:rFonts w:ascii="Times New Roman" w:hAnsi="Times New Roman" w:cs="Times New Roman"/>
          <w:sz w:val="26"/>
          <w:szCs w:val="26"/>
        </w:rPr>
        <w:t xml:space="preserve"> </w:t>
      </w:r>
      <w:r w:rsidRPr="007F32A9">
        <w:rPr>
          <w:rFonts w:ascii="Times New Roman" w:hAnsi="Times New Roman" w:cs="Times New Roman"/>
          <w:sz w:val="26"/>
          <w:szCs w:val="26"/>
        </w:rPr>
        <w:t>млн. рублей</w:t>
      </w:r>
      <w:r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Pr="0077699C">
        <w:rPr>
          <w:rFonts w:ascii="Times New Roman" w:hAnsi="Times New Roman" w:cs="Times New Roman"/>
          <w:sz w:val="20"/>
          <w:szCs w:val="20"/>
        </w:rPr>
        <w:t>(2019 год – 1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69,83 </w:t>
      </w:r>
      <w:r w:rsidRPr="0077699C">
        <w:rPr>
          <w:rFonts w:ascii="Times New Roman" w:hAnsi="Times New Roman" w:cs="Times New Roman"/>
          <w:sz w:val="20"/>
          <w:szCs w:val="20"/>
        </w:rPr>
        <w:t xml:space="preserve">млн. рублей, 2020 год – </w:t>
      </w:r>
      <w:r w:rsidR="00CF7FA6" w:rsidRPr="0077699C">
        <w:rPr>
          <w:rFonts w:ascii="Times New Roman" w:hAnsi="Times New Roman" w:cs="Times New Roman"/>
          <w:sz w:val="20"/>
          <w:szCs w:val="20"/>
        </w:rPr>
        <w:t>2</w:t>
      </w:r>
      <w:r w:rsidR="002A206C" w:rsidRPr="0077699C">
        <w:rPr>
          <w:rFonts w:ascii="Times New Roman" w:hAnsi="Times New Roman" w:cs="Times New Roman"/>
          <w:sz w:val="20"/>
          <w:szCs w:val="20"/>
        </w:rPr>
        <w:t>0</w:t>
      </w:r>
      <w:r w:rsidR="000F4AB0" w:rsidRPr="0077699C">
        <w:rPr>
          <w:rFonts w:ascii="Times New Roman" w:hAnsi="Times New Roman" w:cs="Times New Roman"/>
          <w:sz w:val="20"/>
          <w:szCs w:val="20"/>
        </w:rPr>
        <w:t>1,82</w:t>
      </w:r>
      <w:r w:rsidRPr="0077699C">
        <w:rPr>
          <w:rFonts w:ascii="Times New Roman" w:hAnsi="Times New Roman" w:cs="Times New Roman"/>
          <w:sz w:val="20"/>
          <w:szCs w:val="20"/>
        </w:rPr>
        <w:t xml:space="preserve"> млн. рублей, 2021 год – </w:t>
      </w:r>
      <w:r w:rsidR="00CF7FA6" w:rsidRPr="0077699C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699C" w:rsidRPr="0077699C">
        <w:rPr>
          <w:rFonts w:ascii="Times New Roman" w:hAnsi="Times New Roman" w:cs="Times New Roman"/>
          <w:sz w:val="20"/>
          <w:szCs w:val="20"/>
        </w:rPr>
        <w:t>8</w:t>
      </w:r>
      <w:r w:rsidR="007F32A9">
        <w:rPr>
          <w:rFonts w:ascii="Times New Roman" w:hAnsi="Times New Roman" w:cs="Times New Roman"/>
          <w:sz w:val="20"/>
          <w:szCs w:val="20"/>
        </w:rPr>
        <w:t>0</w:t>
      </w:r>
      <w:r w:rsidR="0077699C" w:rsidRPr="0077699C">
        <w:rPr>
          <w:rFonts w:ascii="Times New Roman" w:hAnsi="Times New Roman" w:cs="Times New Roman"/>
          <w:sz w:val="20"/>
          <w:szCs w:val="20"/>
        </w:rPr>
        <w:t>,</w:t>
      </w:r>
      <w:r w:rsidR="007F32A9">
        <w:rPr>
          <w:rFonts w:ascii="Times New Roman" w:hAnsi="Times New Roman" w:cs="Times New Roman"/>
          <w:sz w:val="20"/>
          <w:szCs w:val="20"/>
        </w:rPr>
        <w:t>5</w:t>
      </w:r>
      <w:r w:rsidRPr="0077699C">
        <w:rPr>
          <w:rFonts w:ascii="Times New Roman" w:hAnsi="Times New Roman" w:cs="Times New Roman"/>
          <w:sz w:val="20"/>
          <w:szCs w:val="20"/>
        </w:rPr>
        <w:t xml:space="preserve"> млн. рублей, 2022 год – </w:t>
      </w:r>
      <w:r w:rsidR="00E8726E">
        <w:rPr>
          <w:rFonts w:ascii="Times New Roman" w:hAnsi="Times New Roman" w:cs="Times New Roman"/>
          <w:sz w:val="20"/>
          <w:szCs w:val="20"/>
        </w:rPr>
        <w:t>2</w:t>
      </w:r>
      <w:r w:rsidR="00450886">
        <w:rPr>
          <w:rFonts w:ascii="Times New Roman" w:hAnsi="Times New Roman" w:cs="Times New Roman"/>
          <w:sz w:val="20"/>
          <w:szCs w:val="20"/>
        </w:rPr>
        <w:t>58</w:t>
      </w:r>
      <w:r w:rsidR="00E8726E">
        <w:rPr>
          <w:rFonts w:ascii="Times New Roman" w:hAnsi="Times New Roman" w:cs="Times New Roman"/>
          <w:sz w:val="20"/>
          <w:szCs w:val="20"/>
        </w:rPr>
        <w:t>,</w:t>
      </w:r>
      <w:r w:rsidR="00450886">
        <w:rPr>
          <w:rFonts w:ascii="Times New Roman" w:hAnsi="Times New Roman" w:cs="Times New Roman"/>
          <w:sz w:val="20"/>
          <w:szCs w:val="20"/>
        </w:rPr>
        <w:t>3</w:t>
      </w:r>
      <w:r w:rsidRPr="0077699C">
        <w:rPr>
          <w:rFonts w:ascii="Times New Roman" w:hAnsi="Times New Roman" w:cs="Times New Roman"/>
          <w:sz w:val="20"/>
          <w:szCs w:val="20"/>
        </w:rPr>
        <w:t xml:space="preserve"> млн. рублей, 2023 год – </w:t>
      </w:r>
      <w:r w:rsidR="00457932" w:rsidRPr="0077699C">
        <w:rPr>
          <w:rFonts w:ascii="Times New Roman" w:hAnsi="Times New Roman" w:cs="Times New Roman"/>
          <w:sz w:val="20"/>
          <w:szCs w:val="20"/>
        </w:rPr>
        <w:t>1</w:t>
      </w:r>
      <w:r w:rsidR="0077699C" w:rsidRPr="0077699C">
        <w:rPr>
          <w:rFonts w:ascii="Times New Roman" w:hAnsi="Times New Roman" w:cs="Times New Roman"/>
          <w:sz w:val="20"/>
          <w:szCs w:val="20"/>
        </w:rPr>
        <w:t>49,5</w:t>
      </w:r>
      <w:r w:rsidRPr="0077699C">
        <w:rPr>
          <w:rFonts w:ascii="Times New Roman" w:hAnsi="Times New Roman" w:cs="Times New Roman"/>
          <w:sz w:val="20"/>
          <w:szCs w:val="20"/>
        </w:rPr>
        <w:t xml:space="preserve"> млн. рублей, 2024 год – </w:t>
      </w:r>
      <w:r w:rsidR="0077699C" w:rsidRPr="0077699C">
        <w:rPr>
          <w:rFonts w:ascii="Times New Roman" w:hAnsi="Times New Roman" w:cs="Times New Roman"/>
          <w:sz w:val="20"/>
          <w:szCs w:val="20"/>
        </w:rPr>
        <w:t>153</w:t>
      </w:r>
      <w:r w:rsidR="00450886">
        <w:rPr>
          <w:rFonts w:ascii="Times New Roman" w:hAnsi="Times New Roman" w:cs="Times New Roman"/>
          <w:sz w:val="20"/>
          <w:szCs w:val="20"/>
        </w:rPr>
        <w:t>,2</w:t>
      </w:r>
      <w:r w:rsidRPr="0077699C">
        <w:rPr>
          <w:rFonts w:ascii="Times New Roman" w:hAnsi="Times New Roman" w:cs="Times New Roman"/>
          <w:sz w:val="20"/>
          <w:szCs w:val="20"/>
        </w:rPr>
        <w:t xml:space="preserve"> млн. рублей</w:t>
      </w:r>
      <w:r w:rsidRPr="0077699C">
        <w:rPr>
          <w:rFonts w:ascii="Times New Roman" w:hAnsi="Times New Roman" w:cs="Times New Roman"/>
        </w:rPr>
        <w:t>)</w:t>
      </w:r>
      <w:r w:rsidR="00911897" w:rsidRPr="0077699C">
        <w:rPr>
          <w:rFonts w:ascii="Times New Roman" w:hAnsi="Times New Roman" w:cs="Times New Roman"/>
        </w:rPr>
        <w:t xml:space="preserve">, </w:t>
      </w:r>
      <w:r w:rsidR="00911897" w:rsidRPr="0077699C">
        <w:rPr>
          <w:rFonts w:ascii="Times New Roman" w:hAnsi="Times New Roman" w:cs="Times New Roman"/>
          <w:sz w:val="26"/>
          <w:szCs w:val="26"/>
        </w:rPr>
        <w:t xml:space="preserve">в том числе межбюджетные трансферты из федерального бюджета </w:t>
      </w:r>
      <w:r w:rsidR="0077699C" w:rsidRPr="0077699C">
        <w:rPr>
          <w:rFonts w:ascii="Times New Roman" w:hAnsi="Times New Roman" w:cs="Times New Roman"/>
          <w:sz w:val="26"/>
          <w:szCs w:val="26"/>
        </w:rPr>
        <w:t>257</w:t>
      </w:r>
      <w:r w:rsidR="00911897" w:rsidRPr="0077699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4853B2"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="00911897" w:rsidRPr="0077699C">
        <w:rPr>
          <w:rFonts w:ascii="Times New Roman" w:hAnsi="Times New Roman" w:cs="Times New Roman"/>
          <w:sz w:val="20"/>
          <w:szCs w:val="20"/>
        </w:rPr>
        <w:t>(202</w:t>
      </w:r>
      <w:r w:rsidR="00907611" w:rsidRPr="0077699C">
        <w:rPr>
          <w:rFonts w:ascii="Times New Roman" w:hAnsi="Times New Roman" w:cs="Times New Roman"/>
          <w:sz w:val="20"/>
          <w:szCs w:val="20"/>
        </w:rPr>
        <w:t>2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год –</w:t>
      </w:r>
      <w:r w:rsidR="004853B2" w:rsidRPr="0077699C">
        <w:rPr>
          <w:rFonts w:ascii="Times New Roman" w:hAnsi="Times New Roman" w:cs="Times New Roman"/>
          <w:sz w:val="20"/>
          <w:szCs w:val="20"/>
        </w:rPr>
        <w:t xml:space="preserve">       </w:t>
      </w:r>
      <w:r w:rsidR="0077699C" w:rsidRPr="0077699C">
        <w:rPr>
          <w:rFonts w:ascii="Times New Roman" w:hAnsi="Times New Roman" w:cs="Times New Roman"/>
          <w:sz w:val="20"/>
          <w:szCs w:val="20"/>
        </w:rPr>
        <w:t>7</w:t>
      </w:r>
      <w:r w:rsidR="00911897" w:rsidRPr="0077699C">
        <w:rPr>
          <w:rFonts w:ascii="Times New Roman" w:hAnsi="Times New Roman" w:cs="Times New Roman"/>
          <w:sz w:val="20"/>
          <w:szCs w:val="20"/>
        </w:rPr>
        <w:t>8</w:t>
      </w:r>
      <w:r w:rsidR="0077699C" w:rsidRPr="0077699C">
        <w:rPr>
          <w:rFonts w:ascii="Times New Roman" w:hAnsi="Times New Roman" w:cs="Times New Roman"/>
          <w:sz w:val="20"/>
          <w:szCs w:val="20"/>
        </w:rPr>
        <w:t>,3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млн</w:t>
      </w:r>
      <w:proofErr w:type="gramEnd"/>
      <w:r w:rsidR="00911897" w:rsidRPr="0077699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11897" w:rsidRPr="0077699C">
        <w:rPr>
          <w:rFonts w:ascii="Times New Roman" w:hAnsi="Times New Roman" w:cs="Times New Roman"/>
          <w:sz w:val="20"/>
          <w:szCs w:val="20"/>
        </w:rPr>
        <w:t>рублей</w:t>
      </w:r>
      <w:proofErr w:type="gramEnd"/>
      <w:r w:rsidR="00911897" w:rsidRPr="0077699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911897" w:rsidRPr="0077699C">
        <w:rPr>
          <w:rFonts w:ascii="Times New Roman" w:hAnsi="Times New Roman" w:cs="Times New Roman"/>
          <w:sz w:val="20"/>
          <w:szCs w:val="20"/>
        </w:rPr>
        <w:t>202</w:t>
      </w:r>
      <w:r w:rsidR="00907611" w:rsidRPr="0077699C">
        <w:rPr>
          <w:rFonts w:ascii="Times New Roman" w:hAnsi="Times New Roman" w:cs="Times New Roman"/>
          <w:sz w:val="20"/>
          <w:szCs w:val="20"/>
        </w:rPr>
        <w:t>3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год – 8</w:t>
      </w:r>
      <w:r w:rsidR="0077699C" w:rsidRPr="0077699C">
        <w:rPr>
          <w:rFonts w:ascii="Times New Roman" w:hAnsi="Times New Roman" w:cs="Times New Roman"/>
          <w:sz w:val="20"/>
          <w:szCs w:val="20"/>
        </w:rPr>
        <w:t>9,5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млн. рублей</w:t>
      </w:r>
      <w:r w:rsidR="0077699C" w:rsidRPr="0077699C">
        <w:rPr>
          <w:rFonts w:ascii="Times New Roman" w:hAnsi="Times New Roman" w:cs="Times New Roman"/>
          <w:sz w:val="20"/>
          <w:szCs w:val="20"/>
        </w:rPr>
        <w:t>, 2024 год – 89,5 млн. рублей</w:t>
      </w:r>
      <w:r w:rsidR="00911897" w:rsidRPr="0077699C">
        <w:rPr>
          <w:rFonts w:ascii="Times New Roman" w:hAnsi="Times New Roman" w:cs="Times New Roman"/>
          <w:sz w:val="20"/>
          <w:szCs w:val="20"/>
        </w:rPr>
        <w:t>)</w:t>
      </w:r>
      <w:r w:rsidRPr="007769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947BF" w:rsidRPr="0077699C" w:rsidRDefault="004947BF" w:rsidP="003F05BD">
      <w:pPr>
        <w:spacing w:after="0"/>
        <w:ind w:firstLine="669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77699C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</w:p>
    <w:p w:rsidR="00EC0B4A" w:rsidRPr="0077699C" w:rsidRDefault="00ED41B3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77699C">
        <w:rPr>
          <w:rFonts w:ascii="Times New Roman" w:hAnsi="Times New Roman" w:cs="Times New Roman"/>
          <w:sz w:val="26"/>
          <w:szCs w:val="26"/>
        </w:rPr>
        <w:t xml:space="preserve">1. </w:t>
      </w:r>
      <w:r w:rsidR="004947BF" w:rsidRPr="0077699C">
        <w:rPr>
          <w:rFonts w:ascii="Times New Roman" w:hAnsi="Times New Roman" w:cs="Times New Roman"/>
          <w:sz w:val="26"/>
          <w:szCs w:val="26"/>
        </w:rPr>
        <w:t>В</w:t>
      </w:r>
      <w:r w:rsidR="00EC0B4A" w:rsidRPr="0077699C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77699C">
        <w:rPr>
          <w:rFonts w:ascii="Times New Roman" w:hAnsi="Times New Roman" w:cs="Times New Roman"/>
          <w:sz w:val="26"/>
          <w:szCs w:val="26"/>
        </w:rPr>
        <w:t xml:space="preserve"> успешно функционирует </w:t>
      </w:r>
      <w:r w:rsidR="00EC0B4A" w:rsidRPr="0077699C">
        <w:rPr>
          <w:rFonts w:ascii="Times New Roman" w:hAnsi="Times New Roman" w:cs="Times New Roman"/>
          <w:sz w:val="26"/>
          <w:szCs w:val="26"/>
        </w:rPr>
        <w:t>систем</w:t>
      </w:r>
      <w:r w:rsidR="006B2EF7" w:rsidRPr="0077699C">
        <w:rPr>
          <w:rFonts w:ascii="Times New Roman" w:hAnsi="Times New Roman" w:cs="Times New Roman"/>
          <w:sz w:val="26"/>
          <w:szCs w:val="26"/>
        </w:rPr>
        <w:t>а</w:t>
      </w:r>
      <w:r w:rsidR="00EC0B4A" w:rsidRPr="0077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B4A" w:rsidRPr="0077699C">
        <w:rPr>
          <w:rFonts w:ascii="Times New Roman" w:hAnsi="Times New Roman" w:cs="Times New Roman"/>
          <w:sz w:val="26"/>
          <w:szCs w:val="26"/>
        </w:rPr>
        <w:t>фотовидеофиксации</w:t>
      </w:r>
      <w:proofErr w:type="spellEnd"/>
      <w:r w:rsidR="00EC0B4A" w:rsidRPr="0077699C">
        <w:rPr>
          <w:rFonts w:ascii="Times New Roman" w:hAnsi="Times New Roman" w:cs="Times New Roman"/>
          <w:sz w:val="26"/>
          <w:szCs w:val="26"/>
        </w:rPr>
        <w:t xml:space="preserve"> нарушений скоростного режима</w:t>
      </w:r>
      <w:r w:rsidRPr="0077699C">
        <w:rPr>
          <w:rFonts w:ascii="Times New Roman" w:hAnsi="Times New Roman" w:cs="Times New Roman"/>
          <w:sz w:val="26"/>
          <w:szCs w:val="26"/>
        </w:rPr>
        <w:t xml:space="preserve">. </w:t>
      </w:r>
      <w:r w:rsidR="00315971" w:rsidRPr="0077699C">
        <w:rPr>
          <w:rFonts w:ascii="Times New Roman" w:hAnsi="Times New Roman" w:cs="Times New Roman"/>
          <w:sz w:val="26"/>
          <w:szCs w:val="26"/>
        </w:rPr>
        <w:t>С</w:t>
      </w:r>
      <w:r w:rsidR="00EC0B4A" w:rsidRPr="0077699C">
        <w:rPr>
          <w:rFonts w:ascii="Times New Roman" w:hAnsi="Times New Roman" w:cs="Times New Roman"/>
          <w:sz w:val="26"/>
          <w:szCs w:val="26"/>
        </w:rPr>
        <w:t>истема выявления нарушений правил дорожного движения с</w:t>
      </w:r>
      <w:r w:rsidRPr="0077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B4A" w:rsidRPr="0077699C">
        <w:rPr>
          <w:rFonts w:ascii="Times New Roman" w:hAnsi="Times New Roman" w:cs="Times New Roman"/>
          <w:sz w:val="26"/>
          <w:szCs w:val="26"/>
        </w:rPr>
        <w:t>фотовидеофиксацией</w:t>
      </w:r>
      <w:proofErr w:type="spellEnd"/>
      <w:r w:rsidR="00EC0B4A"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="004947BF" w:rsidRPr="0077699C">
        <w:rPr>
          <w:rFonts w:ascii="Times New Roman" w:hAnsi="Times New Roman" w:cs="Times New Roman"/>
          <w:sz w:val="26"/>
          <w:szCs w:val="26"/>
        </w:rPr>
        <w:t>в</w:t>
      </w:r>
      <w:r w:rsidR="00EC0B4A" w:rsidRPr="0077699C">
        <w:rPr>
          <w:rFonts w:ascii="Times New Roman" w:hAnsi="Times New Roman" w:cs="Times New Roman"/>
          <w:sz w:val="26"/>
          <w:szCs w:val="26"/>
        </w:rPr>
        <w:t xml:space="preserve">ключает </w:t>
      </w:r>
      <w:r w:rsidR="00315971" w:rsidRPr="0077699C">
        <w:rPr>
          <w:rFonts w:ascii="Times New Roman" w:hAnsi="Times New Roman" w:cs="Times New Roman"/>
          <w:sz w:val="26"/>
          <w:szCs w:val="26"/>
        </w:rPr>
        <w:t xml:space="preserve">(на 01.01.2019) </w:t>
      </w:r>
      <w:r w:rsidR="00EC0B4A" w:rsidRPr="0077699C">
        <w:rPr>
          <w:rFonts w:ascii="Times New Roman" w:hAnsi="Times New Roman" w:cs="Times New Roman"/>
          <w:sz w:val="26"/>
          <w:szCs w:val="26"/>
        </w:rPr>
        <w:t>4</w:t>
      </w:r>
      <w:r w:rsidR="00D42A22" w:rsidRPr="0077699C">
        <w:rPr>
          <w:rFonts w:ascii="Times New Roman" w:hAnsi="Times New Roman" w:cs="Times New Roman"/>
          <w:sz w:val="26"/>
          <w:szCs w:val="26"/>
        </w:rPr>
        <w:t>5</w:t>
      </w:r>
      <w:r w:rsidR="00EC0B4A" w:rsidRPr="0077699C">
        <w:rPr>
          <w:rFonts w:ascii="Times New Roman" w:hAnsi="Times New Roman" w:cs="Times New Roman"/>
          <w:sz w:val="26"/>
          <w:szCs w:val="26"/>
        </w:rPr>
        <w:t xml:space="preserve"> стационарных комплексов, из которых</w:t>
      </w:r>
      <w:r w:rsidR="006B2EF7"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="00EC0B4A" w:rsidRPr="0077699C">
        <w:rPr>
          <w:rFonts w:ascii="Times New Roman" w:hAnsi="Times New Roman" w:cs="Times New Roman"/>
          <w:sz w:val="26"/>
          <w:szCs w:val="26"/>
        </w:rPr>
        <w:t>39 комплексов фиксации нарушений скоростного режима</w:t>
      </w:r>
      <w:r w:rsidR="00FB0C33" w:rsidRPr="0077699C">
        <w:rPr>
          <w:rFonts w:ascii="Times New Roman" w:hAnsi="Times New Roman" w:cs="Times New Roman"/>
          <w:sz w:val="26"/>
          <w:szCs w:val="26"/>
        </w:rPr>
        <w:t xml:space="preserve">,                  </w:t>
      </w:r>
      <w:r w:rsidR="00EC0B4A" w:rsidRPr="0077699C">
        <w:rPr>
          <w:rFonts w:ascii="Times New Roman" w:hAnsi="Times New Roman" w:cs="Times New Roman"/>
          <w:sz w:val="26"/>
          <w:szCs w:val="26"/>
        </w:rPr>
        <w:t>6 комплексов  фиксации нарушений проезда перекрестков.</w:t>
      </w:r>
    </w:p>
    <w:p w:rsidR="00EC0B4A" w:rsidRPr="0077699C" w:rsidRDefault="00EC0B4A" w:rsidP="003F05BD">
      <w:pPr>
        <w:spacing w:after="0"/>
        <w:ind w:firstLine="66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77699C">
        <w:rPr>
          <w:rFonts w:ascii="Times New Roman" w:hAnsi="Times New Roman" w:cs="Times New Roman"/>
          <w:sz w:val="26"/>
          <w:szCs w:val="26"/>
        </w:rPr>
        <w:t xml:space="preserve">За период 2019-2024 годов планируется ввести в эксплуатацию еще                                </w:t>
      </w:r>
      <w:r w:rsidR="00CF7FA6" w:rsidRPr="0077699C">
        <w:rPr>
          <w:rFonts w:ascii="Times New Roman" w:hAnsi="Times New Roman" w:cs="Times New Roman"/>
          <w:sz w:val="26"/>
          <w:szCs w:val="26"/>
        </w:rPr>
        <w:t>35</w:t>
      </w:r>
      <w:r w:rsidRPr="0077699C">
        <w:rPr>
          <w:rFonts w:ascii="Times New Roman" w:hAnsi="Times New Roman" w:cs="Times New Roman"/>
          <w:sz w:val="26"/>
          <w:szCs w:val="26"/>
        </w:rPr>
        <w:t xml:space="preserve"> комплексов, т.е. система будет насчитывать уже </w:t>
      </w:r>
      <w:r w:rsidR="0077699C" w:rsidRPr="0077699C">
        <w:rPr>
          <w:rFonts w:ascii="Times New Roman" w:hAnsi="Times New Roman" w:cs="Times New Roman"/>
          <w:sz w:val="26"/>
          <w:szCs w:val="26"/>
        </w:rPr>
        <w:t>92</w:t>
      </w:r>
      <w:r w:rsidR="00CF7FA6" w:rsidRPr="0077699C">
        <w:rPr>
          <w:rFonts w:ascii="Times New Roman" w:hAnsi="Times New Roman" w:cs="Times New Roman"/>
          <w:sz w:val="26"/>
          <w:szCs w:val="26"/>
        </w:rPr>
        <w:t xml:space="preserve"> комплексов </w:t>
      </w:r>
      <w:r w:rsidR="006B2EF7"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="006B2EF7" w:rsidRPr="0077699C">
        <w:rPr>
          <w:rFonts w:ascii="Times New Roman" w:hAnsi="Times New Roman" w:cs="Times New Roman"/>
          <w:sz w:val="20"/>
          <w:szCs w:val="20"/>
        </w:rPr>
        <w:t>(2019</w:t>
      </w:r>
      <w:r w:rsidR="00315971" w:rsidRPr="0077699C">
        <w:rPr>
          <w:rFonts w:ascii="Times New Roman" w:hAnsi="Times New Roman" w:cs="Times New Roman"/>
          <w:sz w:val="20"/>
          <w:szCs w:val="20"/>
        </w:rPr>
        <w:t xml:space="preserve"> год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– </w:t>
      </w:r>
      <w:r w:rsidR="00CF7FA6" w:rsidRPr="0077699C">
        <w:rPr>
          <w:rFonts w:ascii="Times New Roman" w:hAnsi="Times New Roman" w:cs="Times New Roman"/>
          <w:sz w:val="20"/>
          <w:szCs w:val="20"/>
        </w:rPr>
        <w:t>10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шт.</w:t>
      </w:r>
      <w:r w:rsidR="0077699C">
        <w:rPr>
          <w:rFonts w:ascii="Times New Roman" w:hAnsi="Times New Roman" w:cs="Times New Roman"/>
          <w:sz w:val="20"/>
          <w:szCs w:val="20"/>
        </w:rPr>
        <w:t xml:space="preserve"> (факт)</w:t>
      </w:r>
      <w:r w:rsidR="006B2EF7" w:rsidRPr="0077699C">
        <w:rPr>
          <w:rFonts w:ascii="Times New Roman" w:hAnsi="Times New Roman" w:cs="Times New Roman"/>
          <w:sz w:val="20"/>
          <w:szCs w:val="20"/>
        </w:rPr>
        <w:t>, 2020</w:t>
      </w:r>
      <w:r w:rsidR="00315971" w:rsidRPr="0077699C">
        <w:rPr>
          <w:rFonts w:ascii="Times New Roman" w:hAnsi="Times New Roman" w:cs="Times New Roman"/>
          <w:sz w:val="20"/>
          <w:szCs w:val="20"/>
        </w:rPr>
        <w:t xml:space="preserve"> год</w:t>
      </w:r>
      <w:r w:rsidR="00884E81" w:rsidRPr="0077699C">
        <w:rPr>
          <w:rFonts w:ascii="Times New Roman" w:hAnsi="Times New Roman" w:cs="Times New Roman"/>
          <w:sz w:val="20"/>
          <w:szCs w:val="20"/>
        </w:rPr>
        <w:t xml:space="preserve"> 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– </w:t>
      </w:r>
      <w:r w:rsidR="00315971" w:rsidRPr="0077699C">
        <w:rPr>
          <w:rFonts w:ascii="Times New Roman" w:hAnsi="Times New Roman" w:cs="Times New Roman"/>
          <w:sz w:val="20"/>
          <w:szCs w:val="20"/>
        </w:rPr>
        <w:t xml:space="preserve"> </w:t>
      </w:r>
      <w:r w:rsidR="006C6E76" w:rsidRPr="0077699C">
        <w:rPr>
          <w:rFonts w:ascii="Times New Roman" w:hAnsi="Times New Roman" w:cs="Times New Roman"/>
          <w:sz w:val="20"/>
          <w:szCs w:val="20"/>
        </w:rPr>
        <w:t>12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шт.</w:t>
      </w:r>
      <w:r w:rsidR="0077699C">
        <w:rPr>
          <w:rFonts w:ascii="Times New Roman" w:hAnsi="Times New Roman" w:cs="Times New Roman"/>
          <w:sz w:val="20"/>
          <w:szCs w:val="20"/>
        </w:rPr>
        <w:t xml:space="preserve"> (факт)</w:t>
      </w:r>
      <w:r w:rsidR="006B2EF7" w:rsidRPr="0077699C">
        <w:rPr>
          <w:rFonts w:ascii="Times New Roman" w:hAnsi="Times New Roman" w:cs="Times New Roman"/>
          <w:sz w:val="20"/>
          <w:szCs w:val="20"/>
        </w:rPr>
        <w:t>, 2021</w:t>
      </w:r>
      <w:r w:rsidR="00315971" w:rsidRPr="0077699C">
        <w:rPr>
          <w:rFonts w:ascii="Times New Roman" w:hAnsi="Times New Roman" w:cs="Times New Roman"/>
          <w:sz w:val="20"/>
          <w:szCs w:val="20"/>
        </w:rPr>
        <w:t xml:space="preserve"> год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– </w:t>
      </w:r>
      <w:r w:rsidR="0077699C">
        <w:rPr>
          <w:rFonts w:ascii="Times New Roman" w:hAnsi="Times New Roman" w:cs="Times New Roman"/>
          <w:sz w:val="20"/>
          <w:szCs w:val="20"/>
        </w:rPr>
        <w:t>5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шт.</w:t>
      </w:r>
      <w:r w:rsidR="0077699C">
        <w:rPr>
          <w:rFonts w:ascii="Times New Roman" w:hAnsi="Times New Roman" w:cs="Times New Roman"/>
          <w:sz w:val="20"/>
          <w:szCs w:val="20"/>
        </w:rPr>
        <w:t xml:space="preserve"> (факт 10 шт.)</w:t>
      </w:r>
      <w:r w:rsidR="006B2EF7" w:rsidRPr="0077699C">
        <w:rPr>
          <w:rFonts w:ascii="Times New Roman" w:hAnsi="Times New Roman" w:cs="Times New Roman"/>
          <w:sz w:val="20"/>
          <w:szCs w:val="20"/>
        </w:rPr>
        <w:t>, 2022</w:t>
      </w:r>
      <w:r w:rsidR="00315971" w:rsidRPr="0077699C">
        <w:rPr>
          <w:rFonts w:ascii="Times New Roman" w:hAnsi="Times New Roman" w:cs="Times New Roman"/>
          <w:sz w:val="20"/>
          <w:szCs w:val="20"/>
        </w:rPr>
        <w:t xml:space="preserve"> год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– </w:t>
      </w:r>
      <w:r w:rsidR="00C60CCA" w:rsidRPr="0077699C">
        <w:rPr>
          <w:rFonts w:ascii="Times New Roman" w:hAnsi="Times New Roman" w:cs="Times New Roman"/>
          <w:sz w:val="20"/>
          <w:szCs w:val="20"/>
        </w:rPr>
        <w:t>5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шт.</w:t>
      </w:r>
      <w:r w:rsidR="00450886">
        <w:rPr>
          <w:rFonts w:ascii="Times New Roman" w:hAnsi="Times New Roman" w:cs="Times New Roman"/>
          <w:sz w:val="20"/>
          <w:szCs w:val="20"/>
        </w:rPr>
        <w:t xml:space="preserve"> (оценка – 16 шт.)</w:t>
      </w:r>
      <w:r w:rsidR="006B2EF7" w:rsidRPr="0077699C">
        <w:rPr>
          <w:rFonts w:ascii="Times New Roman" w:hAnsi="Times New Roman" w:cs="Times New Roman"/>
          <w:sz w:val="20"/>
          <w:szCs w:val="20"/>
        </w:rPr>
        <w:t>, 2023</w:t>
      </w:r>
      <w:r w:rsidR="00315971" w:rsidRPr="0077699C">
        <w:rPr>
          <w:rFonts w:ascii="Times New Roman" w:hAnsi="Times New Roman" w:cs="Times New Roman"/>
          <w:sz w:val="20"/>
          <w:szCs w:val="20"/>
        </w:rPr>
        <w:t xml:space="preserve"> год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– </w:t>
      </w:r>
      <w:r w:rsidR="00D42A22" w:rsidRPr="0077699C">
        <w:rPr>
          <w:rFonts w:ascii="Times New Roman" w:hAnsi="Times New Roman" w:cs="Times New Roman"/>
          <w:sz w:val="20"/>
          <w:szCs w:val="20"/>
        </w:rPr>
        <w:t>5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шт., </w:t>
      </w:r>
      <w:r w:rsidR="0045088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B2EF7" w:rsidRPr="0077699C">
        <w:rPr>
          <w:rFonts w:ascii="Times New Roman" w:hAnsi="Times New Roman" w:cs="Times New Roman"/>
          <w:sz w:val="20"/>
          <w:szCs w:val="20"/>
        </w:rPr>
        <w:t>2024</w:t>
      </w:r>
      <w:r w:rsidR="00315971" w:rsidRPr="0077699C">
        <w:rPr>
          <w:rFonts w:ascii="Times New Roman" w:hAnsi="Times New Roman" w:cs="Times New Roman"/>
          <w:sz w:val="20"/>
          <w:szCs w:val="20"/>
        </w:rPr>
        <w:t xml:space="preserve"> год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– </w:t>
      </w:r>
      <w:r w:rsidR="00CF7FA6" w:rsidRPr="0077699C">
        <w:rPr>
          <w:rFonts w:ascii="Times New Roman" w:hAnsi="Times New Roman" w:cs="Times New Roman"/>
          <w:sz w:val="20"/>
          <w:szCs w:val="20"/>
        </w:rPr>
        <w:t>5</w:t>
      </w:r>
      <w:r w:rsidR="006B2EF7" w:rsidRPr="0077699C">
        <w:rPr>
          <w:rFonts w:ascii="Times New Roman" w:hAnsi="Times New Roman" w:cs="Times New Roman"/>
          <w:sz w:val="20"/>
          <w:szCs w:val="20"/>
        </w:rPr>
        <w:t xml:space="preserve"> шт.</w:t>
      </w:r>
      <w:r w:rsidR="006B2EF7" w:rsidRPr="0077699C">
        <w:rPr>
          <w:rFonts w:ascii="Times New Roman" w:hAnsi="Times New Roman" w:cs="Times New Roman"/>
        </w:rPr>
        <w:t>)</w:t>
      </w:r>
      <w:r w:rsidRPr="0077699C">
        <w:rPr>
          <w:rFonts w:ascii="Times New Roman" w:hAnsi="Times New Roman" w:cs="Times New Roman"/>
          <w:sz w:val="26"/>
          <w:szCs w:val="26"/>
        </w:rPr>
        <w:t>.</w:t>
      </w:r>
      <w:r w:rsidRPr="007769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End"/>
    </w:p>
    <w:p w:rsidR="001E6203" w:rsidRPr="0077699C" w:rsidRDefault="001E6203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77699C">
        <w:rPr>
          <w:rFonts w:ascii="Times New Roman" w:hAnsi="Times New Roman" w:cs="Times New Roman"/>
          <w:sz w:val="26"/>
          <w:szCs w:val="26"/>
        </w:rPr>
        <w:t xml:space="preserve">На данные цели будет направлено </w:t>
      </w:r>
      <w:r w:rsidR="00CF7FA6" w:rsidRPr="0077699C">
        <w:rPr>
          <w:rFonts w:ascii="Times New Roman" w:hAnsi="Times New Roman" w:cs="Times New Roman"/>
          <w:sz w:val="26"/>
          <w:szCs w:val="26"/>
        </w:rPr>
        <w:t>3</w:t>
      </w:r>
      <w:r w:rsidR="00450886">
        <w:rPr>
          <w:rFonts w:ascii="Times New Roman" w:hAnsi="Times New Roman" w:cs="Times New Roman"/>
          <w:sz w:val="26"/>
          <w:szCs w:val="26"/>
        </w:rPr>
        <w:t>8</w:t>
      </w:r>
      <w:r w:rsidR="0077699C" w:rsidRPr="0077699C">
        <w:rPr>
          <w:rFonts w:ascii="Times New Roman" w:hAnsi="Times New Roman" w:cs="Times New Roman"/>
          <w:sz w:val="26"/>
          <w:szCs w:val="26"/>
        </w:rPr>
        <w:t>0</w:t>
      </w:r>
      <w:r w:rsidR="00450886">
        <w:rPr>
          <w:rFonts w:ascii="Times New Roman" w:hAnsi="Times New Roman" w:cs="Times New Roman"/>
          <w:sz w:val="26"/>
          <w:szCs w:val="26"/>
        </w:rPr>
        <w:t xml:space="preserve">,6 </w:t>
      </w:r>
      <w:r w:rsidRPr="0077699C">
        <w:rPr>
          <w:rFonts w:ascii="Times New Roman" w:hAnsi="Times New Roman" w:cs="Times New Roman"/>
          <w:sz w:val="26"/>
          <w:szCs w:val="26"/>
        </w:rPr>
        <w:t>млн. рублей.</w:t>
      </w:r>
    </w:p>
    <w:p w:rsidR="00457932" w:rsidRPr="0077699C" w:rsidRDefault="00457932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77699C">
        <w:rPr>
          <w:rFonts w:ascii="Times New Roman" w:hAnsi="Times New Roman" w:cs="Times New Roman"/>
          <w:sz w:val="26"/>
          <w:szCs w:val="26"/>
        </w:rPr>
        <w:t xml:space="preserve">Кроме того, в рамках проекта осуществляется приобретение мобильных (на базе автомобиля) комплексов, на данные цели будет направлено </w:t>
      </w:r>
      <w:r w:rsidR="00ED7E11" w:rsidRPr="0077699C">
        <w:rPr>
          <w:rFonts w:ascii="Times New Roman" w:hAnsi="Times New Roman" w:cs="Times New Roman"/>
          <w:sz w:val="26"/>
          <w:szCs w:val="26"/>
        </w:rPr>
        <w:t>2</w:t>
      </w:r>
      <w:r w:rsidR="00450886">
        <w:rPr>
          <w:rFonts w:ascii="Times New Roman" w:hAnsi="Times New Roman" w:cs="Times New Roman"/>
          <w:sz w:val="26"/>
          <w:szCs w:val="26"/>
        </w:rPr>
        <w:t>9,5</w:t>
      </w:r>
      <w:r w:rsidRPr="0077699C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3F05BD" w:rsidRPr="0077699C" w:rsidRDefault="003F05BD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C0B4A" w:rsidRPr="0077699C" w:rsidRDefault="00ED41B3" w:rsidP="003F05BD">
      <w:pPr>
        <w:spacing w:after="0"/>
        <w:ind w:firstLine="669"/>
        <w:jc w:val="both"/>
        <w:rPr>
          <w:rFonts w:ascii="Times New Roman" w:hAnsi="Times New Roman" w:cs="Times New Roman"/>
        </w:rPr>
      </w:pPr>
      <w:r w:rsidRPr="0077699C">
        <w:rPr>
          <w:rFonts w:ascii="Times New Roman" w:hAnsi="Times New Roman" w:cs="Times New Roman"/>
          <w:sz w:val="26"/>
          <w:szCs w:val="26"/>
        </w:rPr>
        <w:t xml:space="preserve">2. </w:t>
      </w:r>
      <w:r w:rsidR="00EC0B4A" w:rsidRPr="0077699C">
        <w:rPr>
          <w:rFonts w:ascii="Times New Roman" w:hAnsi="Times New Roman" w:cs="Times New Roman"/>
          <w:sz w:val="26"/>
          <w:szCs w:val="26"/>
        </w:rPr>
        <w:t>За период 2019-202</w:t>
      </w:r>
      <w:r w:rsidR="004853B2" w:rsidRPr="0077699C">
        <w:rPr>
          <w:rFonts w:ascii="Times New Roman" w:hAnsi="Times New Roman" w:cs="Times New Roman"/>
          <w:sz w:val="26"/>
          <w:szCs w:val="26"/>
        </w:rPr>
        <w:t>2</w:t>
      </w:r>
      <w:r w:rsidR="00EC0B4A"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="00312204" w:rsidRPr="0077699C">
        <w:rPr>
          <w:rFonts w:ascii="Times New Roman" w:hAnsi="Times New Roman" w:cs="Times New Roman"/>
          <w:sz w:val="26"/>
          <w:szCs w:val="26"/>
        </w:rPr>
        <w:t xml:space="preserve">в целях сохранности региональных дорог запланировано </w:t>
      </w:r>
      <w:r w:rsidR="00EC0B4A" w:rsidRPr="0077699C">
        <w:rPr>
          <w:rFonts w:ascii="Times New Roman" w:hAnsi="Times New Roman" w:cs="Times New Roman"/>
          <w:sz w:val="26"/>
          <w:szCs w:val="26"/>
        </w:rPr>
        <w:t xml:space="preserve">разместить 6 постов автоматизированного </w:t>
      </w:r>
      <w:r w:rsidR="00312204" w:rsidRPr="0077699C">
        <w:rPr>
          <w:rFonts w:ascii="Times New Roman" w:hAnsi="Times New Roman" w:cs="Times New Roman"/>
          <w:sz w:val="26"/>
          <w:szCs w:val="26"/>
        </w:rPr>
        <w:t xml:space="preserve">весового и габаритного </w:t>
      </w:r>
      <w:r w:rsidR="00EC0B4A" w:rsidRPr="0077699C">
        <w:rPr>
          <w:rFonts w:ascii="Times New Roman" w:hAnsi="Times New Roman" w:cs="Times New Roman"/>
          <w:sz w:val="26"/>
          <w:szCs w:val="26"/>
        </w:rPr>
        <w:t>контроля</w:t>
      </w:r>
      <w:r w:rsidR="00312204" w:rsidRPr="0077699C">
        <w:rPr>
          <w:rFonts w:ascii="Times New Roman" w:hAnsi="Times New Roman" w:cs="Times New Roman"/>
          <w:sz w:val="26"/>
          <w:szCs w:val="26"/>
        </w:rPr>
        <w:t xml:space="preserve"> транспортных средств</w:t>
      </w:r>
      <w:r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="00EC0B4A" w:rsidRPr="0077699C">
        <w:rPr>
          <w:rFonts w:ascii="Times New Roman" w:hAnsi="Times New Roman" w:cs="Times New Roman"/>
        </w:rPr>
        <w:t>(2019</w:t>
      </w:r>
      <w:r w:rsidR="00315971" w:rsidRPr="0077699C">
        <w:rPr>
          <w:rFonts w:ascii="Times New Roman" w:hAnsi="Times New Roman" w:cs="Times New Roman"/>
        </w:rPr>
        <w:t xml:space="preserve"> год </w:t>
      </w:r>
      <w:r w:rsidRPr="0077699C">
        <w:rPr>
          <w:rFonts w:ascii="Times New Roman" w:hAnsi="Times New Roman" w:cs="Times New Roman"/>
        </w:rPr>
        <w:t>-</w:t>
      </w:r>
      <w:r w:rsidR="00EC0B4A" w:rsidRPr="0077699C">
        <w:rPr>
          <w:rFonts w:ascii="Times New Roman" w:hAnsi="Times New Roman" w:cs="Times New Roman"/>
        </w:rPr>
        <w:t xml:space="preserve"> 2</w:t>
      </w:r>
      <w:r w:rsidRPr="0077699C">
        <w:rPr>
          <w:rFonts w:ascii="Times New Roman" w:hAnsi="Times New Roman" w:cs="Times New Roman"/>
        </w:rPr>
        <w:t xml:space="preserve"> шт</w:t>
      </w:r>
      <w:r w:rsidR="00312204" w:rsidRPr="0077699C">
        <w:rPr>
          <w:rFonts w:ascii="Times New Roman" w:hAnsi="Times New Roman" w:cs="Times New Roman"/>
        </w:rPr>
        <w:t>.</w:t>
      </w:r>
      <w:r w:rsidR="00EC0B4A" w:rsidRPr="0077699C">
        <w:rPr>
          <w:rFonts w:ascii="Times New Roman" w:hAnsi="Times New Roman" w:cs="Times New Roman"/>
        </w:rPr>
        <w:t>, 2020</w:t>
      </w:r>
      <w:r w:rsidR="00315971" w:rsidRPr="0077699C">
        <w:rPr>
          <w:rFonts w:ascii="Times New Roman" w:hAnsi="Times New Roman" w:cs="Times New Roman"/>
        </w:rPr>
        <w:t xml:space="preserve"> год</w:t>
      </w:r>
      <w:r w:rsidRPr="0077699C">
        <w:rPr>
          <w:rFonts w:ascii="Times New Roman" w:hAnsi="Times New Roman" w:cs="Times New Roman"/>
        </w:rPr>
        <w:t xml:space="preserve"> –</w:t>
      </w:r>
      <w:r w:rsidR="00EC0B4A" w:rsidRPr="0077699C">
        <w:rPr>
          <w:rFonts w:ascii="Times New Roman" w:hAnsi="Times New Roman" w:cs="Times New Roman"/>
        </w:rPr>
        <w:t xml:space="preserve"> 2</w:t>
      </w:r>
      <w:r w:rsidRPr="0077699C">
        <w:rPr>
          <w:rFonts w:ascii="Times New Roman" w:hAnsi="Times New Roman" w:cs="Times New Roman"/>
        </w:rPr>
        <w:t xml:space="preserve"> шт.</w:t>
      </w:r>
      <w:r w:rsidR="00EC0B4A" w:rsidRPr="0077699C">
        <w:rPr>
          <w:rFonts w:ascii="Times New Roman" w:hAnsi="Times New Roman" w:cs="Times New Roman"/>
        </w:rPr>
        <w:t>, 202</w:t>
      </w:r>
      <w:r w:rsidR="004853B2" w:rsidRPr="0077699C">
        <w:rPr>
          <w:rFonts w:ascii="Times New Roman" w:hAnsi="Times New Roman" w:cs="Times New Roman"/>
        </w:rPr>
        <w:t>2</w:t>
      </w:r>
      <w:r w:rsidR="00315971" w:rsidRPr="0077699C">
        <w:rPr>
          <w:rFonts w:ascii="Times New Roman" w:hAnsi="Times New Roman" w:cs="Times New Roman"/>
        </w:rPr>
        <w:t xml:space="preserve"> год</w:t>
      </w:r>
      <w:r w:rsidRPr="0077699C">
        <w:rPr>
          <w:rFonts w:ascii="Times New Roman" w:hAnsi="Times New Roman" w:cs="Times New Roman"/>
        </w:rPr>
        <w:t xml:space="preserve"> –</w:t>
      </w:r>
      <w:r w:rsidR="00EC0B4A" w:rsidRPr="0077699C">
        <w:rPr>
          <w:rFonts w:ascii="Times New Roman" w:hAnsi="Times New Roman" w:cs="Times New Roman"/>
        </w:rPr>
        <w:t xml:space="preserve"> 2</w:t>
      </w:r>
      <w:r w:rsidRPr="0077699C">
        <w:rPr>
          <w:rFonts w:ascii="Times New Roman" w:hAnsi="Times New Roman" w:cs="Times New Roman"/>
        </w:rPr>
        <w:t xml:space="preserve"> шт.</w:t>
      </w:r>
      <w:r w:rsidR="00EC0B4A" w:rsidRPr="0077699C">
        <w:rPr>
          <w:rFonts w:ascii="Times New Roman" w:hAnsi="Times New Roman" w:cs="Times New Roman"/>
        </w:rPr>
        <w:t>)</w:t>
      </w:r>
      <w:r w:rsidR="00312204" w:rsidRPr="0077699C">
        <w:rPr>
          <w:rFonts w:ascii="Times New Roman" w:hAnsi="Times New Roman" w:cs="Times New Roman"/>
        </w:rPr>
        <w:t>.</w:t>
      </w:r>
    </w:p>
    <w:p w:rsidR="001E6203" w:rsidRPr="0077699C" w:rsidRDefault="001E6203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77699C">
        <w:rPr>
          <w:rFonts w:ascii="Times New Roman" w:hAnsi="Times New Roman" w:cs="Times New Roman"/>
          <w:sz w:val="26"/>
          <w:szCs w:val="26"/>
        </w:rPr>
        <w:t xml:space="preserve">На данные цели будет направлено </w:t>
      </w:r>
      <w:r w:rsidR="00E8726E">
        <w:rPr>
          <w:rFonts w:ascii="Times New Roman" w:hAnsi="Times New Roman" w:cs="Times New Roman"/>
          <w:sz w:val="26"/>
          <w:szCs w:val="26"/>
        </w:rPr>
        <w:t>30</w:t>
      </w:r>
      <w:r w:rsidR="00450886">
        <w:rPr>
          <w:rFonts w:ascii="Times New Roman" w:hAnsi="Times New Roman" w:cs="Times New Roman"/>
          <w:sz w:val="26"/>
          <w:szCs w:val="26"/>
        </w:rPr>
        <w:t>7</w:t>
      </w:r>
      <w:r w:rsidRPr="0077699C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3F05BD" w:rsidRPr="0077699C" w:rsidRDefault="003F05BD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ED41B3" w:rsidRPr="0077699C" w:rsidRDefault="00ED41B3" w:rsidP="003F05BD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77699C">
        <w:rPr>
          <w:rFonts w:ascii="Times New Roman" w:hAnsi="Times New Roman" w:cs="Times New Roman"/>
          <w:sz w:val="26"/>
          <w:szCs w:val="26"/>
        </w:rPr>
        <w:t xml:space="preserve">3. </w:t>
      </w:r>
      <w:r w:rsidR="00315971" w:rsidRPr="0077699C">
        <w:rPr>
          <w:rFonts w:ascii="Times New Roman" w:hAnsi="Times New Roman" w:cs="Times New Roman"/>
          <w:sz w:val="26"/>
          <w:szCs w:val="26"/>
        </w:rPr>
        <w:t>Н</w:t>
      </w:r>
      <w:r w:rsidRPr="0077699C">
        <w:rPr>
          <w:rFonts w:ascii="Times New Roman" w:hAnsi="Times New Roman" w:cs="Times New Roman"/>
          <w:sz w:val="26"/>
          <w:szCs w:val="26"/>
        </w:rPr>
        <w:t xml:space="preserve">а автомобильных дорогах регионального значения Калужской области, как элементы интеллектуальных транспортных систем функционируют  метеорологическая система мониторинга погодных условий и автоматизированная система управления наружным освещением «Кулон». </w:t>
      </w:r>
    </w:p>
    <w:p w:rsidR="00874AED" w:rsidRPr="0077699C" w:rsidRDefault="00315971" w:rsidP="00911897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77699C">
        <w:rPr>
          <w:rFonts w:ascii="Times New Roman" w:hAnsi="Times New Roman" w:cs="Times New Roman"/>
          <w:sz w:val="26"/>
          <w:szCs w:val="26"/>
        </w:rPr>
        <w:t xml:space="preserve">В Калужской области в период реализации проекта планируется </w:t>
      </w:r>
      <w:r w:rsidR="00874AED" w:rsidRPr="0077699C">
        <w:rPr>
          <w:rFonts w:ascii="Times New Roman" w:eastAsia="Arial Unicode MS" w:hAnsi="Times New Roman" w:cs="Times New Roman"/>
          <w:bCs/>
          <w:sz w:val="26"/>
          <w:szCs w:val="26"/>
          <w:u w:color="000000"/>
        </w:rPr>
        <w:t>в</w:t>
      </w:r>
      <w:r w:rsidR="00874AED" w:rsidRPr="0077699C">
        <w:rPr>
          <w:rFonts w:ascii="Times New Roman" w:eastAsia="Arial Unicode MS" w:hAnsi="Times New Roman" w:cs="Times New Roman"/>
          <w:sz w:val="26"/>
          <w:szCs w:val="26"/>
        </w:rPr>
        <w:t>недрение интеллектуальн</w:t>
      </w:r>
      <w:r w:rsidR="00911897" w:rsidRPr="0077699C">
        <w:rPr>
          <w:rFonts w:ascii="Times New Roman" w:eastAsia="Arial Unicode MS" w:hAnsi="Times New Roman" w:cs="Times New Roman"/>
          <w:sz w:val="26"/>
          <w:szCs w:val="26"/>
        </w:rPr>
        <w:t>ой</w:t>
      </w:r>
      <w:r w:rsidR="00874AED" w:rsidRPr="0077699C">
        <w:rPr>
          <w:rFonts w:ascii="Times New Roman" w:eastAsia="Arial Unicode MS" w:hAnsi="Times New Roman" w:cs="Times New Roman"/>
          <w:sz w:val="26"/>
          <w:szCs w:val="26"/>
        </w:rPr>
        <w:t xml:space="preserve"> транспортн</w:t>
      </w:r>
      <w:r w:rsidR="00911897" w:rsidRPr="0077699C">
        <w:rPr>
          <w:rFonts w:ascii="Times New Roman" w:eastAsia="Arial Unicode MS" w:hAnsi="Times New Roman" w:cs="Times New Roman"/>
          <w:sz w:val="26"/>
          <w:szCs w:val="26"/>
        </w:rPr>
        <w:t>ой</w:t>
      </w:r>
      <w:r w:rsidR="00874AED" w:rsidRPr="0077699C">
        <w:rPr>
          <w:rFonts w:ascii="Times New Roman" w:eastAsia="Arial Unicode MS" w:hAnsi="Times New Roman" w:cs="Times New Roman"/>
          <w:sz w:val="26"/>
          <w:szCs w:val="26"/>
        </w:rPr>
        <w:t xml:space="preserve"> систем</w:t>
      </w:r>
      <w:r w:rsidR="00911897" w:rsidRPr="0077699C">
        <w:rPr>
          <w:rFonts w:ascii="Times New Roman" w:eastAsia="Arial Unicode MS" w:hAnsi="Times New Roman" w:cs="Times New Roman"/>
          <w:sz w:val="26"/>
          <w:szCs w:val="26"/>
        </w:rPr>
        <w:t>ы</w:t>
      </w:r>
      <w:r w:rsidR="00874AED" w:rsidRPr="0077699C">
        <w:rPr>
          <w:rFonts w:ascii="Times New Roman" w:eastAsia="Arial Unicode MS" w:hAnsi="Times New Roman" w:cs="Times New Roman"/>
          <w:sz w:val="26"/>
          <w:szCs w:val="26"/>
        </w:rPr>
        <w:t>, предусматривающ</w:t>
      </w:r>
      <w:r w:rsidR="00911897" w:rsidRPr="0077699C">
        <w:rPr>
          <w:rFonts w:ascii="Times New Roman" w:eastAsia="Arial Unicode MS" w:hAnsi="Times New Roman" w:cs="Times New Roman"/>
          <w:sz w:val="26"/>
          <w:szCs w:val="26"/>
        </w:rPr>
        <w:t>ей</w:t>
      </w:r>
      <w:r w:rsidR="00874AED" w:rsidRPr="0077699C">
        <w:rPr>
          <w:rFonts w:ascii="Times New Roman" w:eastAsia="Arial Unicode MS" w:hAnsi="Times New Roman" w:cs="Times New Roman"/>
          <w:sz w:val="26"/>
          <w:szCs w:val="26"/>
        </w:rPr>
        <w:t xml:space="preserve"> автоматизацию процессов управления дорожным движением в городск</w:t>
      </w:r>
      <w:r w:rsidR="00911897" w:rsidRPr="0077699C">
        <w:rPr>
          <w:rFonts w:ascii="Times New Roman" w:eastAsia="Arial Unicode MS" w:hAnsi="Times New Roman" w:cs="Times New Roman"/>
          <w:sz w:val="26"/>
          <w:szCs w:val="26"/>
        </w:rPr>
        <w:t>ой</w:t>
      </w:r>
      <w:r w:rsidR="00874AED" w:rsidRPr="0077699C">
        <w:rPr>
          <w:rFonts w:ascii="Times New Roman" w:eastAsia="Arial Unicode MS" w:hAnsi="Times New Roman" w:cs="Times New Roman"/>
          <w:sz w:val="26"/>
          <w:szCs w:val="26"/>
        </w:rPr>
        <w:t xml:space="preserve"> агломераци</w:t>
      </w:r>
      <w:r w:rsidR="00911897" w:rsidRPr="0077699C">
        <w:rPr>
          <w:rFonts w:ascii="Times New Roman" w:eastAsia="Arial Unicode MS" w:hAnsi="Times New Roman" w:cs="Times New Roman"/>
          <w:sz w:val="26"/>
          <w:szCs w:val="26"/>
        </w:rPr>
        <w:t>и</w:t>
      </w:r>
      <w:r w:rsidR="00874AED" w:rsidRPr="0077699C">
        <w:rPr>
          <w:rFonts w:ascii="Times New Roman" w:eastAsia="Arial Unicode MS" w:hAnsi="Times New Roman" w:cs="Times New Roman"/>
          <w:sz w:val="26"/>
          <w:szCs w:val="26"/>
        </w:rPr>
        <w:t>, включающ</w:t>
      </w:r>
      <w:r w:rsidR="00911897" w:rsidRPr="0077699C">
        <w:rPr>
          <w:rFonts w:ascii="Times New Roman" w:eastAsia="Arial Unicode MS" w:hAnsi="Times New Roman" w:cs="Times New Roman"/>
          <w:sz w:val="26"/>
          <w:szCs w:val="26"/>
        </w:rPr>
        <w:t>ей</w:t>
      </w:r>
      <w:r w:rsidR="00874AED" w:rsidRPr="0077699C">
        <w:rPr>
          <w:rFonts w:ascii="Times New Roman" w:eastAsia="Arial Unicode MS" w:hAnsi="Times New Roman" w:cs="Times New Roman"/>
          <w:sz w:val="26"/>
          <w:szCs w:val="26"/>
        </w:rPr>
        <w:t xml:space="preserve"> город с населением свыше 300 тысяч человек</w:t>
      </w:r>
      <w:r w:rsidR="00874AED" w:rsidRPr="0077699C">
        <w:rPr>
          <w:rFonts w:ascii="Times New Roman" w:eastAsia="Arial Unicode MS" w:hAnsi="Times New Roman" w:cs="Times New Roman"/>
          <w:bCs/>
          <w:sz w:val="26"/>
          <w:szCs w:val="26"/>
          <w:u w:color="000000"/>
        </w:rPr>
        <w:t>.</w:t>
      </w:r>
    </w:p>
    <w:p w:rsidR="00911897" w:rsidRPr="0077699C" w:rsidRDefault="00315971" w:rsidP="00911897">
      <w:pPr>
        <w:spacing w:after="0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99C">
        <w:rPr>
          <w:rFonts w:ascii="Times New Roman" w:hAnsi="Times New Roman" w:cs="Times New Roman"/>
          <w:sz w:val="26"/>
          <w:szCs w:val="26"/>
        </w:rPr>
        <w:t xml:space="preserve">На данные цели будет направлено </w:t>
      </w:r>
      <w:r w:rsidR="0077699C" w:rsidRPr="0077699C">
        <w:rPr>
          <w:rFonts w:ascii="Times New Roman" w:hAnsi="Times New Roman" w:cs="Times New Roman"/>
          <w:sz w:val="26"/>
          <w:szCs w:val="26"/>
        </w:rPr>
        <w:t>296</w:t>
      </w:r>
      <w:r w:rsidR="001E6203" w:rsidRPr="0077699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874AED"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="00874AED" w:rsidRPr="0077699C">
        <w:rPr>
          <w:rFonts w:ascii="Times New Roman" w:hAnsi="Times New Roman" w:cs="Times New Roman"/>
          <w:sz w:val="20"/>
          <w:szCs w:val="20"/>
        </w:rPr>
        <w:t>(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2020 год – </w:t>
      </w:r>
      <w:r w:rsidR="002A206C" w:rsidRPr="0077699C">
        <w:rPr>
          <w:rFonts w:ascii="Times New Roman" w:hAnsi="Times New Roman" w:cs="Times New Roman"/>
          <w:sz w:val="20"/>
          <w:szCs w:val="20"/>
        </w:rPr>
        <w:t>35,19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млн. рублей,</w:t>
      </w:r>
      <w:r w:rsidR="0077699C" w:rsidRPr="0077699C">
        <w:rPr>
          <w:rFonts w:ascii="Times New Roman" w:hAnsi="Times New Roman" w:cs="Times New Roman"/>
          <w:sz w:val="20"/>
          <w:szCs w:val="20"/>
        </w:rPr>
        <w:t xml:space="preserve"> </w:t>
      </w:r>
      <w:r w:rsidR="00874AED" w:rsidRPr="0077699C">
        <w:rPr>
          <w:rFonts w:ascii="Times New Roman" w:hAnsi="Times New Roman" w:cs="Times New Roman"/>
          <w:sz w:val="20"/>
          <w:szCs w:val="20"/>
        </w:rPr>
        <w:t xml:space="preserve">2021 год – 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</w:t>
      </w:r>
      <w:r w:rsidR="004853B2" w:rsidRPr="0077699C">
        <w:rPr>
          <w:rFonts w:ascii="Times New Roman" w:hAnsi="Times New Roman" w:cs="Times New Roman"/>
          <w:sz w:val="20"/>
          <w:szCs w:val="20"/>
        </w:rPr>
        <w:t>0,</w:t>
      </w:r>
      <w:r w:rsidR="0077699C" w:rsidRPr="0077699C">
        <w:rPr>
          <w:rFonts w:ascii="Times New Roman" w:hAnsi="Times New Roman" w:cs="Times New Roman"/>
          <w:sz w:val="20"/>
          <w:szCs w:val="20"/>
        </w:rPr>
        <w:t>0</w:t>
      </w:r>
      <w:r w:rsidR="004853B2" w:rsidRPr="0077699C">
        <w:rPr>
          <w:rFonts w:ascii="Times New Roman" w:hAnsi="Times New Roman" w:cs="Times New Roman"/>
          <w:sz w:val="20"/>
          <w:szCs w:val="20"/>
        </w:rPr>
        <w:t xml:space="preserve"> </w:t>
      </w:r>
      <w:r w:rsidR="00874AED" w:rsidRPr="0077699C">
        <w:rPr>
          <w:rFonts w:ascii="Times New Roman" w:hAnsi="Times New Roman" w:cs="Times New Roman"/>
          <w:sz w:val="20"/>
          <w:szCs w:val="20"/>
        </w:rPr>
        <w:t>млн. рублей, 202</w:t>
      </w:r>
      <w:r w:rsidR="00911897" w:rsidRPr="0077699C">
        <w:rPr>
          <w:rFonts w:ascii="Times New Roman" w:hAnsi="Times New Roman" w:cs="Times New Roman"/>
          <w:sz w:val="20"/>
          <w:szCs w:val="20"/>
        </w:rPr>
        <w:t>2</w:t>
      </w:r>
      <w:r w:rsidR="00874AED" w:rsidRPr="0077699C">
        <w:rPr>
          <w:rFonts w:ascii="Times New Roman" w:hAnsi="Times New Roman" w:cs="Times New Roman"/>
          <w:sz w:val="20"/>
          <w:szCs w:val="20"/>
        </w:rPr>
        <w:t xml:space="preserve"> год –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</w:t>
      </w:r>
      <w:r w:rsidR="0077699C" w:rsidRPr="0077699C">
        <w:rPr>
          <w:rFonts w:ascii="Times New Roman" w:hAnsi="Times New Roman" w:cs="Times New Roman"/>
          <w:sz w:val="20"/>
          <w:szCs w:val="20"/>
        </w:rPr>
        <w:t>7</w:t>
      </w:r>
      <w:r w:rsidR="00911897" w:rsidRPr="0077699C">
        <w:rPr>
          <w:rFonts w:ascii="Times New Roman" w:hAnsi="Times New Roman" w:cs="Times New Roman"/>
          <w:sz w:val="20"/>
          <w:szCs w:val="20"/>
        </w:rPr>
        <w:t>8</w:t>
      </w:r>
      <w:r w:rsidR="0077699C" w:rsidRPr="0077699C">
        <w:rPr>
          <w:rFonts w:ascii="Times New Roman" w:hAnsi="Times New Roman" w:cs="Times New Roman"/>
          <w:sz w:val="20"/>
          <w:szCs w:val="20"/>
        </w:rPr>
        <w:t>,</w:t>
      </w:r>
      <w:r w:rsidR="00450886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874AED" w:rsidRPr="0077699C">
        <w:rPr>
          <w:rFonts w:ascii="Times New Roman" w:hAnsi="Times New Roman" w:cs="Times New Roman"/>
          <w:sz w:val="20"/>
          <w:szCs w:val="20"/>
        </w:rPr>
        <w:t xml:space="preserve"> млн. рублей</w:t>
      </w:r>
      <w:r w:rsidR="00496D94" w:rsidRPr="0077699C">
        <w:rPr>
          <w:rFonts w:ascii="Times New Roman" w:hAnsi="Times New Roman" w:cs="Times New Roman"/>
          <w:sz w:val="20"/>
          <w:szCs w:val="20"/>
        </w:rPr>
        <w:t>, 2023 год – 8</w:t>
      </w:r>
      <w:r w:rsidR="0077699C" w:rsidRPr="0077699C">
        <w:rPr>
          <w:rFonts w:ascii="Times New Roman" w:hAnsi="Times New Roman" w:cs="Times New Roman"/>
          <w:sz w:val="20"/>
          <w:szCs w:val="20"/>
        </w:rPr>
        <w:t>9,5</w:t>
      </w:r>
      <w:r w:rsidR="00496D94" w:rsidRPr="0077699C">
        <w:rPr>
          <w:rFonts w:ascii="Times New Roman" w:hAnsi="Times New Roman" w:cs="Times New Roman"/>
          <w:sz w:val="20"/>
          <w:szCs w:val="20"/>
        </w:rPr>
        <w:t xml:space="preserve"> млн. рублей</w:t>
      </w:r>
      <w:r w:rsidR="0077699C" w:rsidRPr="0077699C">
        <w:rPr>
          <w:rFonts w:ascii="Times New Roman" w:hAnsi="Times New Roman" w:cs="Times New Roman"/>
          <w:sz w:val="20"/>
          <w:szCs w:val="20"/>
        </w:rPr>
        <w:t>, 2024 год – 93,2 млн. рублей</w:t>
      </w:r>
      <w:r w:rsidR="00496D94" w:rsidRPr="0077699C">
        <w:rPr>
          <w:rFonts w:ascii="Times New Roman" w:hAnsi="Times New Roman" w:cs="Times New Roman"/>
          <w:sz w:val="20"/>
          <w:szCs w:val="20"/>
        </w:rPr>
        <w:t>),</w:t>
      </w:r>
      <w:r w:rsidR="00911897" w:rsidRPr="0077699C">
        <w:rPr>
          <w:rFonts w:ascii="Times New Roman" w:hAnsi="Times New Roman" w:cs="Times New Roman"/>
          <w:sz w:val="26"/>
          <w:szCs w:val="26"/>
        </w:rPr>
        <w:t xml:space="preserve"> в том </w:t>
      </w:r>
      <w:r w:rsidR="00911897" w:rsidRPr="0077699C">
        <w:rPr>
          <w:rFonts w:ascii="Times New Roman" w:hAnsi="Times New Roman" w:cs="Times New Roman"/>
          <w:sz w:val="26"/>
          <w:szCs w:val="26"/>
        </w:rPr>
        <w:lastRenderedPageBreak/>
        <w:t xml:space="preserve">числе межбюджетные трансферты из федерального бюджета </w:t>
      </w:r>
      <w:r w:rsidR="0077699C" w:rsidRPr="0077699C">
        <w:rPr>
          <w:rFonts w:ascii="Times New Roman" w:hAnsi="Times New Roman" w:cs="Times New Roman"/>
          <w:sz w:val="26"/>
          <w:szCs w:val="26"/>
        </w:rPr>
        <w:t>257</w:t>
      </w:r>
      <w:r w:rsidR="002A206C"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="00911897" w:rsidRPr="0077699C">
        <w:rPr>
          <w:rFonts w:ascii="Times New Roman" w:hAnsi="Times New Roman" w:cs="Times New Roman"/>
          <w:sz w:val="26"/>
          <w:szCs w:val="26"/>
        </w:rPr>
        <w:t xml:space="preserve">млн. рублей </w:t>
      </w:r>
      <w:r w:rsidR="00911897" w:rsidRPr="0077699C">
        <w:rPr>
          <w:rFonts w:ascii="Times New Roman" w:hAnsi="Times New Roman" w:cs="Times New Roman"/>
          <w:sz w:val="20"/>
          <w:szCs w:val="20"/>
        </w:rPr>
        <w:t>(202</w:t>
      </w:r>
      <w:r w:rsidR="00907611" w:rsidRPr="0077699C">
        <w:rPr>
          <w:rFonts w:ascii="Times New Roman" w:hAnsi="Times New Roman" w:cs="Times New Roman"/>
          <w:sz w:val="20"/>
          <w:szCs w:val="20"/>
        </w:rPr>
        <w:t>2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77699C" w:rsidRPr="0077699C">
        <w:rPr>
          <w:rFonts w:ascii="Times New Roman" w:hAnsi="Times New Roman" w:cs="Times New Roman"/>
          <w:sz w:val="20"/>
          <w:szCs w:val="20"/>
        </w:rPr>
        <w:t>78,3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млн. рублей, 202</w:t>
      </w:r>
      <w:r w:rsidR="00907611" w:rsidRPr="0077699C">
        <w:rPr>
          <w:rFonts w:ascii="Times New Roman" w:hAnsi="Times New Roman" w:cs="Times New Roman"/>
          <w:sz w:val="20"/>
          <w:szCs w:val="20"/>
        </w:rPr>
        <w:t>3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год – 8</w:t>
      </w:r>
      <w:r w:rsidR="0077699C" w:rsidRPr="0077699C">
        <w:rPr>
          <w:rFonts w:ascii="Times New Roman" w:hAnsi="Times New Roman" w:cs="Times New Roman"/>
          <w:sz w:val="20"/>
          <w:szCs w:val="20"/>
        </w:rPr>
        <w:t>9,5</w:t>
      </w:r>
      <w:r w:rsidR="00911897" w:rsidRPr="0077699C">
        <w:rPr>
          <w:rFonts w:ascii="Times New Roman" w:hAnsi="Times New Roman" w:cs="Times New Roman"/>
          <w:sz w:val="20"/>
          <w:szCs w:val="20"/>
        </w:rPr>
        <w:t xml:space="preserve"> млн. рублей</w:t>
      </w:r>
      <w:r w:rsidR="0077699C" w:rsidRPr="0077699C">
        <w:rPr>
          <w:rFonts w:ascii="Times New Roman" w:hAnsi="Times New Roman" w:cs="Times New Roman"/>
          <w:sz w:val="20"/>
          <w:szCs w:val="20"/>
        </w:rPr>
        <w:t>, 2024 год – 89,5 млн. рублей</w:t>
      </w:r>
      <w:r w:rsidR="00911897" w:rsidRPr="0077699C">
        <w:rPr>
          <w:rFonts w:ascii="Times New Roman" w:hAnsi="Times New Roman" w:cs="Times New Roman"/>
          <w:sz w:val="20"/>
          <w:szCs w:val="20"/>
        </w:rPr>
        <w:t>)</w:t>
      </w:r>
      <w:r w:rsidR="00911897" w:rsidRPr="007769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D41B3" w:rsidRPr="0077699C" w:rsidRDefault="00ED41B3" w:rsidP="003F05BD">
      <w:pPr>
        <w:spacing w:after="0"/>
        <w:ind w:firstLine="66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D41B3" w:rsidRPr="0077699C" w:rsidRDefault="00ED41B3" w:rsidP="003F05B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699C">
        <w:rPr>
          <w:rFonts w:ascii="Times New Roman" w:hAnsi="Times New Roman" w:cs="Times New Roman"/>
          <w:sz w:val="26"/>
          <w:szCs w:val="26"/>
        </w:rPr>
        <w:t xml:space="preserve">4. Для повышения качества работ и увеличения сроков службы дорожного покрытия автомобильных дорог в области особое внимание уделяется применению новых наиболее эффективных технологий, современных материалов и техники. </w:t>
      </w:r>
    </w:p>
    <w:p w:rsidR="00884E81" w:rsidRPr="0077699C" w:rsidRDefault="00884E81" w:rsidP="00884E81">
      <w:pPr>
        <w:spacing w:after="0"/>
        <w:ind w:firstLine="66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77699C">
        <w:rPr>
          <w:rFonts w:ascii="Times New Roman" w:hAnsi="Times New Roman" w:cs="Times New Roman"/>
          <w:sz w:val="26"/>
          <w:szCs w:val="26"/>
        </w:rPr>
        <w:t xml:space="preserve">В период 2019-2020 годов 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 общем объеме новых государственных контрактов на выполнение работ по капитальному ремонту, ремонту и содержанию автомобильных дорог составила в 2019 году </w:t>
      </w:r>
      <w:r w:rsidR="00955A0F" w:rsidRPr="0077699C">
        <w:rPr>
          <w:rFonts w:ascii="Times New Roman" w:hAnsi="Times New Roman" w:cs="Times New Roman"/>
          <w:sz w:val="26"/>
          <w:szCs w:val="26"/>
        </w:rPr>
        <w:t>–</w:t>
      </w:r>
      <w:r w:rsidRPr="0077699C">
        <w:rPr>
          <w:rFonts w:ascii="Times New Roman" w:hAnsi="Times New Roman" w:cs="Times New Roman"/>
          <w:sz w:val="26"/>
          <w:szCs w:val="26"/>
        </w:rPr>
        <w:t xml:space="preserve"> </w:t>
      </w:r>
      <w:r w:rsidR="00955A0F" w:rsidRPr="0077699C">
        <w:rPr>
          <w:rFonts w:ascii="Times New Roman" w:hAnsi="Times New Roman" w:cs="Times New Roman"/>
          <w:sz w:val="26"/>
          <w:szCs w:val="26"/>
        </w:rPr>
        <w:t>77,8</w:t>
      </w:r>
      <w:r w:rsidRPr="0077699C">
        <w:rPr>
          <w:rFonts w:ascii="Times New Roman" w:hAnsi="Times New Roman" w:cs="Times New Roman"/>
          <w:sz w:val="26"/>
          <w:szCs w:val="26"/>
        </w:rPr>
        <w:t>%</w:t>
      </w:r>
      <w:r w:rsidR="00955A0F" w:rsidRPr="0077699C">
        <w:rPr>
          <w:rFonts w:ascii="Times New Roman" w:hAnsi="Times New Roman" w:cs="Times New Roman"/>
          <w:sz w:val="26"/>
          <w:szCs w:val="26"/>
        </w:rPr>
        <w:t xml:space="preserve"> при </w:t>
      </w:r>
      <w:r w:rsidRPr="0077699C">
        <w:rPr>
          <w:rFonts w:ascii="Times New Roman" w:hAnsi="Times New Roman" w:cs="Times New Roman"/>
          <w:sz w:val="26"/>
          <w:szCs w:val="26"/>
        </w:rPr>
        <w:t>план</w:t>
      </w:r>
      <w:r w:rsidR="00955A0F" w:rsidRPr="0077699C">
        <w:rPr>
          <w:rFonts w:ascii="Times New Roman" w:hAnsi="Times New Roman" w:cs="Times New Roman"/>
          <w:sz w:val="26"/>
          <w:szCs w:val="26"/>
        </w:rPr>
        <w:t>е</w:t>
      </w:r>
      <w:r w:rsidRPr="0077699C">
        <w:rPr>
          <w:rFonts w:ascii="Times New Roman" w:hAnsi="Times New Roman" w:cs="Times New Roman"/>
          <w:sz w:val="26"/>
          <w:szCs w:val="26"/>
        </w:rPr>
        <w:t xml:space="preserve"> - 10%, в 2020</w:t>
      </w:r>
      <w:proofErr w:type="gramEnd"/>
      <w:r w:rsidRPr="0077699C">
        <w:rPr>
          <w:rFonts w:ascii="Times New Roman" w:hAnsi="Times New Roman" w:cs="Times New Roman"/>
          <w:sz w:val="26"/>
          <w:szCs w:val="26"/>
        </w:rPr>
        <w:t xml:space="preserve"> году  – </w:t>
      </w:r>
      <w:r w:rsidR="00955A0F" w:rsidRPr="0077699C">
        <w:rPr>
          <w:rFonts w:ascii="Times New Roman" w:hAnsi="Times New Roman" w:cs="Times New Roman"/>
          <w:sz w:val="26"/>
          <w:szCs w:val="26"/>
        </w:rPr>
        <w:t>38,7</w:t>
      </w:r>
      <w:r w:rsidRPr="0077699C">
        <w:rPr>
          <w:rFonts w:ascii="Times New Roman" w:hAnsi="Times New Roman" w:cs="Times New Roman"/>
          <w:sz w:val="26"/>
          <w:szCs w:val="26"/>
        </w:rPr>
        <w:t>%</w:t>
      </w:r>
      <w:r w:rsidR="00955A0F" w:rsidRPr="0077699C">
        <w:rPr>
          <w:rFonts w:ascii="Times New Roman" w:hAnsi="Times New Roman" w:cs="Times New Roman"/>
          <w:sz w:val="26"/>
          <w:szCs w:val="26"/>
        </w:rPr>
        <w:t xml:space="preserve"> при плане – 20%</w:t>
      </w:r>
      <w:r w:rsidRPr="0077699C">
        <w:rPr>
          <w:rFonts w:ascii="Times New Roman" w:hAnsi="Times New Roman" w:cs="Times New Roman"/>
          <w:sz w:val="26"/>
          <w:szCs w:val="26"/>
        </w:rPr>
        <w:t>.</w:t>
      </w:r>
    </w:p>
    <w:p w:rsidR="00315971" w:rsidRPr="001C374C" w:rsidRDefault="00315971" w:rsidP="003F05BD">
      <w:pPr>
        <w:spacing w:after="0"/>
        <w:ind w:firstLine="66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77699C">
        <w:rPr>
          <w:rFonts w:ascii="Times New Roman" w:hAnsi="Times New Roman" w:cs="Times New Roman"/>
          <w:sz w:val="26"/>
          <w:szCs w:val="26"/>
        </w:rPr>
        <w:t xml:space="preserve">К концу 2024 года планируется, что </w:t>
      </w:r>
      <w:r w:rsidR="00884E81" w:rsidRPr="0077699C">
        <w:rPr>
          <w:rFonts w:ascii="Times New Roman" w:hAnsi="Times New Roman" w:cs="Times New Roman"/>
          <w:sz w:val="26"/>
          <w:szCs w:val="26"/>
        </w:rPr>
        <w:t xml:space="preserve">доля объектов, на которых предусматривается использование новых и наилучших технологий, </w:t>
      </w:r>
      <w:r w:rsidRPr="0077699C">
        <w:rPr>
          <w:rFonts w:ascii="Times New Roman" w:hAnsi="Times New Roman" w:cs="Times New Roman"/>
          <w:sz w:val="26"/>
          <w:szCs w:val="26"/>
        </w:rPr>
        <w:t xml:space="preserve">включенных в Реестр новых и наилучших технологий, материалов и технологических решений повторного применения, будет составлять </w:t>
      </w:r>
      <w:r w:rsidR="00884E81" w:rsidRPr="0077699C">
        <w:rPr>
          <w:rFonts w:ascii="Times New Roman" w:hAnsi="Times New Roman" w:cs="Times New Roman"/>
          <w:sz w:val="26"/>
          <w:szCs w:val="26"/>
        </w:rPr>
        <w:t>4</w:t>
      </w:r>
      <w:r w:rsidRPr="0077699C">
        <w:rPr>
          <w:rFonts w:ascii="Times New Roman" w:hAnsi="Times New Roman" w:cs="Times New Roman"/>
          <w:sz w:val="26"/>
          <w:szCs w:val="26"/>
        </w:rPr>
        <w:t xml:space="preserve">0 % в общем </w:t>
      </w:r>
      <w:r w:rsidRPr="001C374C">
        <w:rPr>
          <w:rFonts w:ascii="Times New Roman" w:hAnsi="Times New Roman" w:cs="Times New Roman"/>
          <w:sz w:val="26"/>
          <w:szCs w:val="26"/>
        </w:rPr>
        <w:t xml:space="preserve">объеме новых государственных контрактов на выполнение работ по капитальному ремонту, ремонту и содержанию автомобильных дорог </w:t>
      </w:r>
      <w:r w:rsidRPr="001C374C">
        <w:rPr>
          <w:rFonts w:ascii="Times New Roman" w:hAnsi="Times New Roman" w:cs="Times New Roman"/>
          <w:sz w:val="20"/>
          <w:szCs w:val="20"/>
        </w:rPr>
        <w:t>(20</w:t>
      </w:r>
      <w:r w:rsidR="00884E81" w:rsidRPr="001C374C">
        <w:rPr>
          <w:rFonts w:ascii="Times New Roman" w:hAnsi="Times New Roman" w:cs="Times New Roman"/>
          <w:sz w:val="20"/>
          <w:szCs w:val="20"/>
        </w:rPr>
        <w:t>2</w:t>
      </w:r>
      <w:r w:rsidRPr="001C374C">
        <w:rPr>
          <w:rFonts w:ascii="Times New Roman" w:hAnsi="Times New Roman" w:cs="Times New Roman"/>
          <w:sz w:val="20"/>
          <w:szCs w:val="20"/>
        </w:rPr>
        <w:t>1 год</w:t>
      </w:r>
      <w:r w:rsidR="00884E81" w:rsidRPr="001C374C">
        <w:rPr>
          <w:rFonts w:ascii="Times New Roman" w:hAnsi="Times New Roman" w:cs="Times New Roman"/>
          <w:sz w:val="20"/>
          <w:szCs w:val="20"/>
        </w:rPr>
        <w:t xml:space="preserve"> </w:t>
      </w:r>
      <w:r w:rsidR="003A5B50" w:rsidRPr="001C374C">
        <w:rPr>
          <w:rFonts w:ascii="Times New Roman" w:hAnsi="Times New Roman" w:cs="Times New Roman"/>
          <w:sz w:val="20"/>
          <w:szCs w:val="20"/>
        </w:rPr>
        <w:t xml:space="preserve"> – 1</w:t>
      </w:r>
      <w:r w:rsidR="00884E81" w:rsidRPr="001C374C">
        <w:rPr>
          <w:rFonts w:ascii="Times New Roman" w:hAnsi="Times New Roman" w:cs="Times New Roman"/>
          <w:sz w:val="20"/>
          <w:szCs w:val="20"/>
        </w:rPr>
        <w:t>0</w:t>
      </w:r>
      <w:r w:rsidR="003A5B50" w:rsidRPr="001C374C">
        <w:rPr>
          <w:rFonts w:ascii="Times New Roman" w:hAnsi="Times New Roman" w:cs="Times New Roman"/>
          <w:sz w:val="20"/>
          <w:szCs w:val="20"/>
        </w:rPr>
        <w:t>%</w:t>
      </w:r>
      <w:r w:rsidR="0077699C" w:rsidRPr="001C374C">
        <w:rPr>
          <w:rFonts w:ascii="Times New Roman" w:hAnsi="Times New Roman" w:cs="Times New Roman"/>
          <w:sz w:val="20"/>
          <w:szCs w:val="20"/>
        </w:rPr>
        <w:t xml:space="preserve"> (факт </w:t>
      </w:r>
      <w:r w:rsidR="007F32A9" w:rsidRPr="001C374C">
        <w:rPr>
          <w:rFonts w:ascii="Times New Roman" w:hAnsi="Times New Roman" w:cs="Times New Roman"/>
          <w:sz w:val="20"/>
          <w:szCs w:val="20"/>
        </w:rPr>
        <w:t>5</w:t>
      </w:r>
      <w:r w:rsidR="009858AF">
        <w:rPr>
          <w:rFonts w:ascii="Times New Roman" w:hAnsi="Times New Roman" w:cs="Times New Roman"/>
          <w:sz w:val="20"/>
          <w:szCs w:val="20"/>
        </w:rPr>
        <w:t>0</w:t>
      </w:r>
      <w:r w:rsidR="0077699C" w:rsidRPr="001C374C">
        <w:rPr>
          <w:rFonts w:ascii="Times New Roman" w:hAnsi="Times New Roman" w:cs="Times New Roman"/>
          <w:sz w:val="20"/>
          <w:szCs w:val="20"/>
        </w:rPr>
        <w:t>%)</w:t>
      </w:r>
      <w:r w:rsidR="003A5B50" w:rsidRPr="001C374C">
        <w:rPr>
          <w:rFonts w:ascii="Times New Roman" w:hAnsi="Times New Roman" w:cs="Times New Roman"/>
          <w:sz w:val="20"/>
          <w:szCs w:val="20"/>
        </w:rPr>
        <w:t>,</w:t>
      </w:r>
      <w:r w:rsidR="00560815" w:rsidRPr="001C374C">
        <w:rPr>
          <w:rFonts w:ascii="Times New Roman" w:hAnsi="Times New Roman" w:cs="Times New Roman"/>
          <w:sz w:val="20"/>
          <w:szCs w:val="20"/>
        </w:rPr>
        <w:t xml:space="preserve"> </w:t>
      </w:r>
      <w:r w:rsidRPr="001C374C">
        <w:rPr>
          <w:rFonts w:ascii="Times New Roman" w:hAnsi="Times New Roman" w:cs="Times New Roman"/>
          <w:sz w:val="20"/>
          <w:szCs w:val="20"/>
        </w:rPr>
        <w:t xml:space="preserve">2022 год – </w:t>
      </w:r>
      <w:r w:rsidR="00884E81" w:rsidRPr="001C374C">
        <w:rPr>
          <w:rFonts w:ascii="Times New Roman" w:hAnsi="Times New Roman" w:cs="Times New Roman"/>
          <w:sz w:val="20"/>
          <w:szCs w:val="20"/>
        </w:rPr>
        <w:t>20</w:t>
      </w:r>
      <w:r w:rsidR="00560815" w:rsidRPr="001C374C">
        <w:rPr>
          <w:rFonts w:ascii="Times New Roman" w:hAnsi="Times New Roman" w:cs="Times New Roman"/>
          <w:sz w:val="20"/>
          <w:szCs w:val="20"/>
        </w:rPr>
        <w:t>%</w:t>
      </w:r>
      <w:r w:rsidRPr="001C374C">
        <w:rPr>
          <w:rFonts w:ascii="Times New Roman" w:hAnsi="Times New Roman" w:cs="Times New Roman"/>
          <w:sz w:val="20"/>
          <w:szCs w:val="20"/>
        </w:rPr>
        <w:t xml:space="preserve">, 2023 год – </w:t>
      </w:r>
      <w:r w:rsidR="00884E81" w:rsidRPr="001C374C">
        <w:rPr>
          <w:rFonts w:ascii="Times New Roman" w:hAnsi="Times New Roman" w:cs="Times New Roman"/>
          <w:sz w:val="20"/>
          <w:szCs w:val="20"/>
        </w:rPr>
        <w:t>30</w:t>
      </w:r>
      <w:proofErr w:type="gramEnd"/>
      <w:r w:rsidR="00560815" w:rsidRPr="001C374C">
        <w:rPr>
          <w:rFonts w:ascii="Times New Roman" w:hAnsi="Times New Roman" w:cs="Times New Roman"/>
          <w:sz w:val="20"/>
          <w:szCs w:val="20"/>
        </w:rPr>
        <w:t>%</w:t>
      </w:r>
      <w:r w:rsidRPr="001C374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C374C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="00884E81" w:rsidRPr="001C374C">
        <w:rPr>
          <w:rFonts w:ascii="Times New Roman" w:hAnsi="Times New Roman" w:cs="Times New Roman"/>
          <w:sz w:val="20"/>
          <w:szCs w:val="20"/>
        </w:rPr>
        <w:t>4</w:t>
      </w:r>
      <w:r w:rsidR="00560815" w:rsidRPr="001C374C">
        <w:rPr>
          <w:rFonts w:ascii="Times New Roman" w:hAnsi="Times New Roman" w:cs="Times New Roman"/>
          <w:sz w:val="20"/>
          <w:szCs w:val="20"/>
        </w:rPr>
        <w:t>0%</w:t>
      </w:r>
      <w:r w:rsidRPr="001C374C">
        <w:rPr>
          <w:rFonts w:ascii="Times New Roman" w:hAnsi="Times New Roman" w:cs="Times New Roman"/>
        </w:rPr>
        <w:t>)</w:t>
      </w:r>
      <w:r w:rsidRPr="001C37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05BD" w:rsidRPr="001C374C" w:rsidRDefault="003F05BD" w:rsidP="003F05BD">
      <w:pPr>
        <w:spacing w:after="0"/>
        <w:ind w:firstLine="669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560815" w:rsidRPr="001C374C" w:rsidRDefault="003F05BD" w:rsidP="003F05B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374C">
        <w:rPr>
          <w:rFonts w:ascii="Times New Roman" w:hAnsi="Times New Roman" w:cs="Times New Roman"/>
          <w:sz w:val="26"/>
          <w:szCs w:val="26"/>
        </w:rPr>
        <w:t>5</w:t>
      </w:r>
      <w:r w:rsidR="00560815" w:rsidRPr="001C37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55A0F" w:rsidRPr="001C374C">
        <w:rPr>
          <w:rFonts w:ascii="Times New Roman" w:hAnsi="Times New Roman" w:cs="Times New Roman"/>
          <w:sz w:val="26"/>
          <w:szCs w:val="26"/>
        </w:rPr>
        <w:t xml:space="preserve">В период 2019-2020 </w:t>
      </w:r>
      <w:r w:rsidR="00560815" w:rsidRPr="001C374C">
        <w:rPr>
          <w:rFonts w:ascii="Times New Roman" w:hAnsi="Times New Roman" w:cs="Times New Roman"/>
          <w:sz w:val="26"/>
          <w:szCs w:val="26"/>
        </w:rPr>
        <w:t>год</w:t>
      </w:r>
      <w:r w:rsidR="00955A0F" w:rsidRPr="001C374C">
        <w:rPr>
          <w:rFonts w:ascii="Times New Roman" w:hAnsi="Times New Roman" w:cs="Times New Roman"/>
          <w:sz w:val="26"/>
          <w:szCs w:val="26"/>
        </w:rPr>
        <w:t>ов</w:t>
      </w:r>
      <w:r w:rsidR="00560815" w:rsidRPr="001C374C">
        <w:rPr>
          <w:rFonts w:ascii="Times New Roman" w:hAnsi="Times New Roman" w:cs="Times New Roman"/>
          <w:sz w:val="26"/>
          <w:szCs w:val="26"/>
        </w:rPr>
        <w:t xml:space="preserve"> доля контрактов на осуществление дорожной деятельности в рамках национального проекта, предусматривающих </w:t>
      </w:r>
      <w:r w:rsidR="00560815" w:rsidRPr="001C374C">
        <w:rPr>
          <w:rFonts w:ascii="Times New Roman" w:eastAsia="Calibri" w:hAnsi="Times New Roman" w:cs="Times New Roman"/>
          <w:bCs/>
          <w:sz w:val="26"/>
          <w:szCs w:val="26"/>
        </w:rPr>
        <w:t>выполнение работ на принципах контракта жизненного цикла, предусматривающего объединение в один контракт различных видов дорожных работ</w:t>
      </w:r>
      <w:r w:rsidR="00955A0F" w:rsidRPr="001C374C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955A0F" w:rsidRPr="001C374C">
        <w:rPr>
          <w:rFonts w:ascii="Times New Roman" w:hAnsi="Times New Roman" w:cs="Times New Roman"/>
          <w:sz w:val="26"/>
          <w:szCs w:val="26"/>
        </w:rPr>
        <w:t xml:space="preserve"> в общем объеме новых государственных контрактов на выполнение работ по капитальному ремонту, ремонту и содержанию автомобильных дорог</w:t>
      </w:r>
      <w:r w:rsidR="00560815" w:rsidRPr="001C374C">
        <w:rPr>
          <w:rFonts w:ascii="Times New Roman" w:hAnsi="Times New Roman" w:cs="Times New Roman"/>
          <w:sz w:val="26"/>
          <w:szCs w:val="26"/>
        </w:rPr>
        <w:t>, состав</w:t>
      </w:r>
      <w:r w:rsidR="00955A0F" w:rsidRPr="001C374C">
        <w:rPr>
          <w:rFonts w:ascii="Times New Roman" w:hAnsi="Times New Roman" w:cs="Times New Roman"/>
          <w:sz w:val="26"/>
          <w:szCs w:val="26"/>
        </w:rPr>
        <w:t xml:space="preserve">ила в </w:t>
      </w:r>
      <w:r w:rsidR="00560815" w:rsidRPr="001C374C">
        <w:rPr>
          <w:rFonts w:ascii="Times New Roman" w:hAnsi="Times New Roman" w:cs="Times New Roman"/>
          <w:sz w:val="26"/>
          <w:szCs w:val="26"/>
        </w:rPr>
        <w:t>2019 год</w:t>
      </w:r>
      <w:r w:rsidR="00955A0F" w:rsidRPr="001C374C">
        <w:rPr>
          <w:rFonts w:ascii="Times New Roman" w:hAnsi="Times New Roman" w:cs="Times New Roman"/>
          <w:sz w:val="26"/>
          <w:szCs w:val="26"/>
        </w:rPr>
        <w:t xml:space="preserve">у - 11,1% при </w:t>
      </w:r>
      <w:r w:rsidR="003A5B50" w:rsidRPr="001C374C">
        <w:rPr>
          <w:rFonts w:ascii="Times New Roman" w:hAnsi="Times New Roman" w:cs="Times New Roman"/>
          <w:sz w:val="26"/>
          <w:szCs w:val="26"/>
        </w:rPr>
        <w:t>план</w:t>
      </w:r>
      <w:r w:rsidR="00955A0F" w:rsidRPr="001C374C">
        <w:rPr>
          <w:rFonts w:ascii="Times New Roman" w:hAnsi="Times New Roman" w:cs="Times New Roman"/>
          <w:sz w:val="26"/>
          <w:szCs w:val="26"/>
        </w:rPr>
        <w:t>е</w:t>
      </w:r>
      <w:r w:rsidR="003A5B50" w:rsidRPr="001C374C">
        <w:rPr>
          <w:rFonts w:ascii="Times New Roman" w:hAnsi="Times New Roman" w:cs="Times New Roman"/>
          <w:sz w:val="26"/>
          <w:szCs w:val="26"/>
        </w:rPr>
        <w:t xml:space="preserve"> - </w:t>
      </w:r>
      <w:r w:rsidR="00560815" w:rsidRPr="001C374C">
        <w:rPr>
          <w:rFonts w:ascii="Times New Roman" w:hAnsi="Times New Roman" w:cs="Times New Roman"/>
          <w:sz w:val="26"/>
          <w:szCs w:val="26"/>
        </w:rPr>
        <w:t>10%</w:t>
      </w:r>
      <w:r w:rsidR="003A5B50" w:rsidRPr="001C374C">
        <w:rPr>
          <w:rFonts w:ascii="Times New Roman" w:hAnsi="Times New Roman" w:cs="Times New Roman"/>
          <w:sz w:val="26"/>
          <w:szCs w:val="26"/>
        </w:rPr>
        <w:t xml:space="preserve">, </w:t>
      </w:r>
      <w:r w:rsidR="00955A0F" w:rsidRPr="001C374C">
        <w:rPr>
          <w:rFonts w:ascii="Times New Roman" w:hAnsi="Times New Roman" w:cs="Times New Roman"/>
          <w:sz w:val="26"/>
          <w:szCs w:val="26"/>
        </w:rPr>
        <w:t xml:space="preserve">в </w:t>
      </w:r>
      <w:r w:rsidR="00560815" w:rsidRPr="001C374C">
        <w:rPr>
          <w:rFonts w:ascii="Times New Roman" w:hAnsi="Times New Roman" w:cs="Times New Roman"/>
          <w:sz w:val="26"/>
          <w:szCs w:val="26"/>
        </w:rPr>
        <w:t>2020 год</w:t>
      </w:r>
      <w:r w:rsidR="00955A0F" w:rsidRPr="001C374C">
        <w:rPr>
          <w:rFonts w:ascii="Times New Roman" w:hAnsi="Times New Roman" w:cs="Times New Roman"/>
          <w:sz w:val="26"/>
          <w:szCs w:val="26"/>
        </w:rPr>
        <w:t xml:space="preserve">у </w:t>
      </w:r>
      <w:r w:rsidR="00560815" w:rsidRPr="001C374C">
        <w:rPr>
          <w:rFonts w:ascii="Times New Roman" w:hAnsi="Times New Roman" w:cs="Times New Roman"/>
          <w:sz w:val="26"/>
          <w:szCs w:val="26"/>
        </w:rPr>
        <w:t>–</w:t>
      </w:r>
      <w:r w:rsidR="00955A0F" w:rsidRPr="001C374C">
        <w:rPr>
          <w:rFonts w:ascii="Times New Roman" w:hAnsi="Times New Roman" w:cs="Times New Roman"/>
          <w:sz w:val="26"/>
          <w:szCs w:val="26"/>
        </w:rPr>
        <w:t xml:space="preserve">    22,6</w:t>
      </w:r>
      <w:proofErr w:type="gramEnd"/>
      <w:r w:rsidR="00955A0F" w:rsidRPr="001C374C">
        <w:rPr>
          <w:rFonts w:ascii="Times New Roman" w:hAnsi="Times New Roman" w:cs="Times New Roman"/>
          <w:sz w:val="26"/>
          <w:szCs w:val="26"/>
        </w:rPr>
        <w:t xml:space="preserve"> % при плане </w:t>
      </w:r>
      <w:r w:rsidR="00560815" w:rsidRPr="001C374C">
        <w:rPr>
          <w:rFonts w:ascii="Times New Roman" w:hAnsi="Times New Roman" w:cs="Times New Roman"/>
          <w:sz w:val="26"/>
          <w:szCs w:val="26"/>
        </w:rPr>
        <w:t xml:space="preserve"> 20%.</w:t>
      </w:r>
      <w:r w:rsidR="00560815" w:rsidRPr="001C374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55A0F" w:rsidRPr="001C374C" w:rsidRDefault="00955A0F" w:rsidP="00955A0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74C">
        <w:rPr>
          <w:rFonts w:ascii="Times New Roman" w:hAnsi="Times New Roman" w:cs="Times New Roman"/>
          <w:sz w:val="26"/>
          <w:szCs w:val="26"/>
        </w:rPr>
        <w:t xml:space="preserve">Также к концу 2024 года планируется, что доля контрактов </w:t>
      </w:r>
      <w:r w:rsidRPr="001C374C">
        <w:rPr>
          <w:rFonts w:ascii="Times New Roman" w:eastAsia="Calibri" w:hAnsi="Times New Roman" w:cs="Times New Roman"/>
          <w:bCs/>
          <w:sz w:val="26"/>
          <w:szCs w:val="26"/>
        </w:rPr>
        <w:t xml:space="preserve">жизненного цикла, предусматривающих выполнение работ по строительству, реконструкции, </w:t>
      </w:r>
      <w:r w:rsidRPr="001C374C">
        <w:rPr>
          <w:rFonts w:ascii="Times New Roman" w:hAnsi="Times New Roman" w:cs="Times New Roman"/>
          <w:sz w:val="26"/>
          <w:szCs w:val="26"/>
        </w:rPr>
        <w:t xml:space="preserve"> капитальному ремонту автомобильных дорог регионального (межмуниципального) значения будет составлять </w:t>
      </w:r>
      <w:r w:rsidR="00D7216B" w:rsidRPr="001C374C">
        <w:rPr>
          <w:rFonts w:ascii="Times New Roman" w:hAnsi="Times New Roman" w:cs="Times New Roman"/>
          <w:sz w:val="26"/>
          <w:szCs w:val="26"/>
        </w:rPr>
        <w:t>25</w:t>
      </w:r>
      <w:r w:rsidRPr="001C374C">
        <w:rPr>
          <w:rFonts w:ascii="Times New Roman" w:hAnsi="Times New Roman" w:cs="Times New Roman"/>
          <w:sz w:val="26"/>
          <w:szCs w:val="26"/>
        </w:rPr>
        <w:t xml:space="preserve"> % в общем объеме новых государственных контрактов на выполнение работ по</w:t>
      </w:r>
      <w:r w:rsidR="00D116FE" w:rsidRPr="001C374C">
        <w:rPr>
          <w:rFonts w:ascii="Times New Roman" w:hAnsi="Times New Roman" w:cs="Times New Roman"/>
          <w:sz w:val="26"/>
          <w:szCs w:val="26"/>
        </w:rPr>
        <w:t xml:space="preserve"> </w:t>
      </w:r>
      <w:r w:rsidR="00D116FE" w:rsidRPr="001C374C">
        <w:rPr>
          <w:rFonts w:ascii="Times New Roman" w:eastAsia="Calibri" w:hAnsi="Times New Roman" w:cs="Times New Roman"/>
          <w:bCs/>
          <w:sz w:val="26"/>
          <w:szCs w:val="26"/>
        </w:rPr>
        <w:t xml:space="preserve">строительству, реконструкции и </w:t>
      </w:r>
      <w:r w:rsidR="00D116FE" w:rsidRPr="001C374C">
        <w:rPr>
          <w:rFonts w:ascii="Times New Roman" w:hAnsi="Times New Roman" w:cs="Times New Roman"/>
          <w:sz w:val="26"/>
          <w:szCs w:val="26"/>
        </w:rPr>
        <w:t>капитальному ремонту автомобильных дорог</w:t>
      </w:r>
      <w:r w:rsidRPr="001C374C">
        <w:rPr>
          <w:rFonts w:ascii="Times New Roman" w:hAnsi="Times New Roman" w:cs="Times New Roman"/>
          <w:sz w:val="26"/>
          <w:szCs w:val="26"/>
        </w:rPr>
        <w:t xml:space="preserve"> </w:t>
      </w:r>
      <w:r w:rsidRPr="001C374C">
        <w:rPr>
          <w:rFonts w:ascii="Times New Roman" w:hAnsi="Times New Roman" w:cs="Times New Roman"/>
          <w:sz w:val="20"/>
          <w:szCs w:val="20"/>
        </w:rPr>
        <w:t xml:space="preserve">(2021 год – </w:t>
      </w:r>
      <w:r w:rsidR="00D7216B" w:rsidRPr="001C374C">
        <w:rPr>
          <w:rFonts w:ascii="Times New Roman" w:hAnsi="Times New Roman" w:cs="Times New Roman"/>
          <w:sz w:val="20"/>
          <w:szCs w:val="20"/>
        </w:rPr>
        <w:t>7</w:t>
      </w:r>
      <w:r w:rsidRPr="001C374C">
        <w:rPr>
          <w:rFonts w:ascii="Times New Roman" w:hAnsi="Times New Roman" w:cs="Times New Roman"/>
          <w:sz w:val="20"/>
          <w:szCs w:val="20"/>
        </w:rPr>
        <w:t>%</w:t>
      </w:r>
      <w:r w:rsidR="0077699C" w:rsidRPr="001C374C">
        <w:rPr>
          <w:rFonts w:ascii="Times New Roman" w:hAnsi="Times New Roman" w:cs="Times New Roman"/>
          <w:sz w:val="20"/>
          <w:szCs w:val="20"/>
        </w:rPr>
        <w:t xml:space="preserve"> (факт 16,67%)</w:t>
      </w:r>
      <w:r w:rsidRPr="001C374C">
        <w:rPr>
          <w:rFonts w:ascii="Times New Roman" w:hAnsi="Times New Roman" w:cs="Times New Roman"/>
          <w:sz w:val="20"/>
          <w:szCs w:val="20"/>
        </w:rPr>
        <w:t xml:space="preserve">, 2022 год – </w:t>
      </w:r>
      <w:r w:rsidR="00D7216B" w:rsidRPr="001C374C">
        <w:rPr>
          <w:rFonts w:ascii="Times New Roman" w:hAnsi="Times New Roman" w:cs="Times New Roman"/>
          <w:sz w:val="20"/>
          <w:szCs w:val="20"/>
        </w:rPr>
        <w:t>1</w:t>
      </w:r>
      <w:r w:rsidRPr="001C374C">
        <w:rPr>
          <w:rFonts w:ascii="Times New Roman" w:hAnsi="Times New Roman" w:cs="Times New Roman"/>
          <w:sz w:val="20"/>
          <w:szCs w:val="20"/>
        </w:rPr>
        <w:t xml:space="preserve">5%, 2023 год – </w:t>
      </w:r>
      <w:r w:rsidR="00D7216B" w:rsidRPr="001C374C">
        <w:rPr>
          <w:rFonts w:ascii="Times New Roman" w:hAnsi="Times New Roman" w:cs="Times New Roman"/>
          <w:sz w:val="20"/>
          <w:szCs w:val="20"/>
        </w:rPr>
        <w:t>2</w:t>
      </w:r>
      <w:r w:rsidRPr="001C374C">
        <w:rPr>
          <w:rFonts w:ascii="Times New Roman" w:hAnsi="Times New Roman" w:cs="Times New Roman"/>
          <w:sz w:val="20"/>
          <w:szCs w:val="20"/>
        </w:rPr>
        <w:t>0%,</w:t>
      </w:r>
      <w:r w:rsidR="00496D94" w:rsidRPr="001C374C">
        <w:rPr>
          <w:rFonts w:ascii="Times New Roman" w:hAnsi="Times New Roman" w:cs="Times New Roman"/>
          <w:sz w:val="20"/>
          <w:szCs w:val="20"/>
        </w:rPr>
        <w:t xml:space="preserve">  </w:t>
      </w:r>
      <w:r w:rsidRPr="001C374C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="009858AF">
        <w:rPr>
          <w:rFonts w:ascii="Times New Roman" w:hAnsi="Times New Roman" w:cs="Times New Roman"/>
          <w:sz w:val="20"/>
          <w:szCs w:val="20"/>
        </w:rPr>
        <w:t>25</w:t>
      </w:r>
      <w:r w:rsidRPr="001C374C">
        <w:rPr>
          <w:rFonts w:ascii="Times New Roman" w:hAnsi="Times New Roman" w:cs="Times New Roman"/>
          <w:sz w:val="20"/>
          <w:szCs w:val="20"/>
        </w:rPr>
        <w:t>%</w:t>
      </w:r>
      <w:r w:rsidRPr="001C374C">
        <w:rPr>
          <w:rFonts w:ascii="Times New Roman" w:hAnsi="Times New Roman" w:cs="Times New Roman"/>
        </w:rPr>
        <w:t>)</w:t>
      </w:r>
      <w:r w:rsidRPr="001C374C">
        <w:rPr>
          <w:rFonts w:ascii="Times New Roman" w:hAnsi="Times New Roman" w:cs="Times New Roman"/>
          <w:sz w:val="26"/>
          <w:szCs w:val="26"/>
        </w:rPr>
        <w:t>.</w:t>
      </w:r>
      <w:r w:rsidRPr="001C374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End"/>
    </w:p>
    <w:p w:rsidR="00955A0F" w:rsidRPr="001C374C" w:rsidRDefault="00955A0F" w:rsidP="003F05B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5971" w:rsidRPr="00D3584F" w:rsidRDefault="00315971" w:rsidP="00ED41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15971" w:rsidRPr="00D3584F" w:rsidSect="003F05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9BB"/>
    <w:multiLevelType w:val="hybridMultilevel"/>
    <w:tmpl w:val="52F4CF0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">
    <w:nsid w:val="745669FB"/>
    <w:multiLevelType w:val="hybridMultilevel"/>
    <w:tmpl w:val="DB1C72E2"/>
    <w:lvl w:ilvl="0" w:tplc="3D80E1D8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2C"/>
    <w:rsid w:val="0001191E"/>
    <w:rsid w:val="00011C0F"/>
    <w:rsid w:val="00030E60"/>
    <w:rsid w:val="000704DF"/>
    <w:rsid w:val="00096D5F"/>
    <w:rsid w:val="000B78F5"/>
    <w:rsid w:val="000F4AB0"/>
    <w:rsid w:val="00111BE6"/>
    <w:rsid w:val="00115DB7"/>
    <w:rsid w:val="00165418"/>
    <w:rsid w:val="001B702E"/>
    <w:rsid w:val="001C374C"/>
    <w:rsid w:val="001E2510"/>
    <w:rsid w:val="001E6203"/>
    <w:rsid w:val="001F4518"/>
    <w:rsid w:val="002512C5"/>
    <w:rsid w:val="00254309"/>
    <w:rsid w:val="002608BC"/>
    <w:rsid w:val="00267E80"/>
    <w:rsid w:val="00267FC2"/>
    <w:rsid w:val="00293E47"/>
    <w:rsid w:val="002A206C"/>
    <w:rsid w:val="002B61CE"/>
    <w:rsid w:val="002B7B9F"/>
    <w:rsid w:val="00312204"/>
    <w:rsid w:val="00315971"/>
    <w:rsid w:val="003849A2"/>
    <w:rsid w:val="003A0556"/>
    <w:rsid w:val="003A2BEC"/>
    <w:rsid w:val="003A5B50"/>
    <w:rsid w:val="003C2BD4"/>
    <w:rsid w:val="003E35E3"/>
    <w:rsid w:val="003E4B3F"/>
    <w:rsid w:val="003F05BD"/>
    <w:rsid w:val="00414196"/>
    <w:rsid w:val="00450886"/>
    <w:rsid w:val="004524F2"/>
    <w:rsid w:val="00457932"/>
    <w:rsid w:val="004853B2"/>
    <w:rsid w:val="004947BF"/>
    <w:rsid w:val="00496D94"/>
    <w:rsid w:val="004C2AD6"/>
    <w:rsid w:val="005111EC"/>
    <w:rsid w:val="00525B21"/>
    <w:rsid w:val="00526800"/>
    <w:rsid w:val="00543D05"/>
    <w:rsid w:val="0055134D"/>
    <w:rsid w:val="00551A11"/>
    <w:rsid w:val="00560815"/>
    <w:rsid w:val="005A6529"/>
    <w:rsid w:val="005D4EC4"/>
    <w:rsid w:val="005D72E6"/>
    <w:rsid w:val="005F13FE"/>
    <w:rsid w:val="00615271"/>
    <w:rsid w:val="00651EBB"/>
    <w:rsid w:val="00684036"/>
    <w:rsid w:val="006B0147"/>
    <w:rsid w:val="006B2EF7"/>
    <w:rsid w:val="006C6E76"/>
    <w:rsid w:val="006C7ABE"/>
    <w:rsid w:val="006F39DD"/>
    <w:rsid w:val="00714AEA"/>
    <w:rsid w:val="007477AE"/>
    <w:rsid w:val="00762215"/>
    <w:rsid w:val="0077699C"/>
    <w:rsid w:val="007F32A9"/>
    <w:rsid w:val="00827AC5"/>
    <w:rsid w:val="00841FD2"/>
    <w:rsid w:val="00846667"/>
    <w:rsid w:val="00874AED"/>
    <w:rsid w:val="008820FC"/>
    <w:rsid w:val="00884E81"/>
    <w:rsid w:val="008A32F8"/>
    <w:rsid w:val="008D31DD"/>
    <w:rsid w:val="008E713F"/>
    <w:rsid w:val="008F3E8B"/>
    <w:rsid w:val="008F3ECC"/>
    <w:rsid w:val="00907611"/>
    <w:rsid w:val="00911897"/>
    <w:rsid w:val="00932FE1"/>
    <w:rsid w:val="0094080B"/>
    <w:rsid w:val="00953D39"/>
    <w:rsid w:val="00955A0F"/>
    <w:rsid w:val="00961C91"/>
    <w:rsid w:val="00973F6A"/>
    <w:rsid w:val="009858AF"/>
    <w:rsid w:val="009B2C2E"/>
    <w:rsid w:val="00A16213"/>
    <w:rsid w:val="00A70D27"/>
    <w:rsid w:val="00A90065"/>
    <w:rsid w:val="00AB0BCE"/>
    <w:rsid w:val="00AF1FD0"/>
    <w:rsid w:val="00AF4C23"/>
    <w:rsid w:val="00B153D4"/>
    <w:rsid w:val="00B25357"/>
    <w:rsid w:val="00B257E9"/>
    <w:rsid w:val="00B352DB"/>
    <w:rsid w:val="00B3781B"/>
    <w:rsid w:val="00B6663A"/>
    <w:rsid w:val="00B9066D"/>
    <w:rsid w:val="00BA16A3"/>
    <w:rsid w:val="00BB173B"/>
    <w:rsid w:val="00C30C25"/>
    <w:rsid w:val="00C60CCA"/>
    <w:rsid w:val="00C76967"/>
    <w:rsid w:val="00CD5215"/>
    <w:rsid w:val="00CF7FA6"/>
    <w:rsid w:val="00D116FE"/>
    <w:rsid w:val="00D3584F"/>
    <w:rsid w:val="00D400AC"/>
    <w:rsid w:val="00D42A22"/>
    <w:rsid w:val="00D438C1"/>
    <w:rsid w:val="00D44143"/>
    <w:rsid w:val="00D60CBE"/>
    <w:rsid w:val="00D629C5"/>
    <w:rsid w:val="00D7216B"/>
    <w:rsid w:val="00D74C9E"/>
    <w:rsid w:val="00D77FED"/>
    <w:rsid w:val="00DA33D9"/>
    <w:rsid w:val="00DB2056"/>
    <w:rsid w:val="00DB4D46"/>
    <w:rsid w:val="00E427FC"/>
    <w:rsid w:val="00E476D8"/>
    <w:rsid w:val="00E51C21"/>
    <w:rsid w:val="00E67ECC"/>
    <w:rsid w:val="00E73F3B"/>
    <w:rsid w:val="00E75B2E"/>
    <w:rsid w:val="00E8726E"/>
    <w:rsid w:val="00EA2F2C"/>
    <w:rsid w:val="00EB29F2"/>
    <w:rsid w:val="00EC0B4A"/>
    <w:rsid w:val="00ED0F36"/>
    <w:rsid w:val="00ED2AE7"/>
    <w:rsid w:val="00ED41B3"/>
    <w:rsid w:val="00ED6B88"/>
    <w:rsid w:val="00ED7E11"/>
    <w:rsid w:val="00F267BB"/>
    <w:rsid w:val="00F5292E"/>
    <w:rsid w:val="00F76A69"/>
    <w:rsid w:val="00F9424E"/>
    <w:rsid w:val="00F96C86"/>
    <w:rsid w:val="00FA65F9"/>
    <w:rsid w:val="00FB0C33"/>
    <w:rsid w:val="00FC3576"/>
    <w:rsid w:val="00FE0817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C2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F76A69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styleId="a5">
    <w:name w:val="Body Text"/>
    <w:basedOn w:val="a"/>
    <w:link w:val="a4"/>
    <w:rsid w:val="00F76A69"/>
    <w:pPr>
      <w:widowControl w:val="0"/>
      <w:shd w:val="clear" w:color="auto" w:fill="FFFFFF"/>
      <w:spacing w:after="0" w:line="734" w:lineRule="exact"/>
      <w:ind w:hanging="1380"/>
      <w:jc w:val="both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1">
    <w:name w:val="Основной текст Знак1"/>
    <w:basedOn w:val="a0"/>
    <w:uiPriority w:val="99"/>
    <w:semiHidden/>
    <w:rsid w:val="00F76A69"/>
  </w:style>
  <w:style w:type="paragraph" w:customStyle="1" w:styleId="headertext">
    <w:name w:val="headertext"/>
    <w:basedOn w:val="a"/>
    <w:rsid w:val="00F9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63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F4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C2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F76A69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styleId="a5">
    <w:name w:val="Body Text"/>
    <w:basedOn w:val="a"/>
    <w:link w:val="a4"/>
    <w:rsid w:val="00F76A69"/>
    <w:pPr>
      <w:widowControl w:val="0"/>
      <w:shd w:val="clear" w:color="auto" w:fill="FFFFFF"/>
      <w:spacing w:after="0" w:line="734" w:lineRule="exact"/>
      <w:ind w:hanging="1380"/>
      <w:jc w:val="both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1">
    <w:name w:val="Основной текст Знак1"/>
    <w:basedOn w:val="a0"/>
    <w:uiPriority w:val="99"/>
    <w:semiHidden/>
    <w:rsid w:val="00F76A69"/>
  </w:style>
  <w:style w:type="paragraph" w:customStyle="1" w:styleId="headertext">
    <w:name w:val="headertext"/>
    <w:basedOn w:val="a"/>
    <w:rsid w:val="00F9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63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F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23">
                      <w:marLeft w:val="-525"/>
                      <w:marRight w:val="-5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612F-0D6A-4846-8A04-7C3F9BF0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Ржаницына Наталья Евгеньевна</dc:creator>
  <cp:lastModifiedBy>Ржаницына Наталья Евгеньевна</cp:lastModifiedBy>
  <cp:revision>92</cp:revision>
  <cp:lastPrinted>2020-03-23T15:17:00Z</cp:lastPrinted>
  <dcterms:created xsi:type="dcterms:W3CDTF">2018-09-25T08:58:00Z</dcterms:created>
  <dcterms:modified xsi:type="dcterms:W3CDTF">2022-03-02T11:21:00Z</dcterms:modified>
</cp:coreProperties>
</file>